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7555F7" w:rsidRDefault="008860ED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8860ED">
        <w:rPr>
          <w:rFonts w:cs="Arial"/>
        </w:rPr>
        <w:t>3GPP TSG-RAN WG2 Meeting NB-IOT ad-hoc</w:t>
      </w:r>
      <w:r w:rsidR="00E90E49" w:rsidRPr="007555F7">
        <w:rPr>
          <w:lang w:val="en-US"/>
        </w:rPr>
        <w:tab/>
      </w:r>
      <w:r w:rsidR="00522BBB">
        <w:t>R2-163256</w:t>
      </w:r>
    </w:p>
    <w:p w:rsidR="00E90E49" w:rsidRPr="007555F7" w:rsidRDefault="00A52E32" w:rsidP="00357380">
      <w:pPr>
        <w:pStyle w:val="3GPPHeader"/>
        <w:rPr>
          <w:lang w:val="en-US"/>
        </w:rPr>
      </w:pPr>
      <w:r w:rsidRPr="00A52E32">
        <w:rPr>
          <w:lang w:val="en-US"/>
        </w:rPr>
        <w:t>Sophia-</w:t>
      </w:r>
      <w:proofErr w:type="spellStart"/>
      <w:r w:rsidRPr="00A52E32">
        <w:rPr>
          <w:lang w:val="en-US"/>
        </w:rPr>
        <w:t>Antipolis</w:t>
      </w:r>
      <w:proofErr w:type="spellEnd"/>
      <w:r w:rsidR="008860ED" w:rsidRPr="008860ED">
        <w:rPr>
          <w:lang w:val="en-US"/>
        </w:rPr>
        <w:t xml:space="preserve">, </w:t>
      </w:r>
      <w:r w:rsidRPr="005C7521">
        <w:rPr>
          <w:rFonts w:eastAsia="MS Mincho" w:cs="Arial"/>
          <w:lang w:val="en-US" w:eastAsia="en-US"/>
        </w:rPr>
        <w:t>France</w:t>
      </w:r>
      <w:r w:rsidR="008860ED" w:rsidRPr="008860ED">
        <w:rPr>
          <w:lang w:val="en-US"/>
        </w:rPr>
        <w:t xml:space="preserve">, </w:t>
      </w:r>
      <w:r w:rsidRPr="00A52E32">
        <w:rPr>
          <w:lang w:val="en-US"/>
        </w:rPr>
        <w:t>3-4 May</w:t>
      </w:r>
      <w:r w:rsidR="008860ED" w:rsidRPr="008860ED">
        <w:rPr>
          <w:lang w:val="en-US"/>
        </w:rPr>
        <w:t>, 2016</w:t>
      </w:r>
    </w:p>
    <w:p w:rsidR="00E90E49" w:rsidRPr="00A52E32" w:rsidRDefault="00E90E49" w:rsidP="00311702">
      <w:pPr>
        <w:pStyle w:val="3GPPHeader"/>
        <w:rPr>
          <w:sz w:val="22"/>
          <w:szCs w:val="22"/>
          <w:lang w:val="en-US"/>
        </w:rPr>
      </w:pPr>
      <w:r w:rsidRPr="007555F7">
        <w:rPr>
          <w:sz w:val="22"/>
          <w:szCs w:val="22"/>
          <w:lang w:val="en-US"/>
        </w:rPr>
        <w:t>Agenda Item:</w:t>
      </w:r>
      <w:r w:rsidRPr="007555F7">
        <w:rPr>
          <w:sz w:val="22"/>
          <w:szCs w:val="22"/>
          <w:lang w:val="en-US"/>
        </w:rPr>
        <w:tab/>
      </w:r>
      <w:r w:rsidR="00A52E32" w:rsidRPr="00A52E32">
        <w:rPr>
          <w:rFonts w:cs="Arial"/>
          <w:sz w:val="22"/>
          <w:lang w:val="en-US"/>
        </w:rPr>
        <w:t>7.14.2.2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52E32">
        <w:rPr>
          <w:sz w:val="22"/>
          <w:szCs w:val="22"/>
        </w:rPr>
        <w:t>SI message scheduling</w:t>
      </w:r>
      <w:r w:rsidR="0047508E">
        <w:rPr>
          <w:sz w:val="22"/>
          <w:szCs w:val="22"/>
        </w:rPr>
        <w:t xml:space="preserve"> for NB-Io</w:t>
      </w:r>
      <w:r w:rsidR="002B1009">
        <w:rPr>
          <w:sz w:val="22"/>
          <w:szCs w:val="22"/>
        </w:rPr>
        <w:t>T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B1009">
        <w:rPr>
          <w:sz w:val="22"/>
          <w:szCs w:val="22"/>
        </w:rPr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5353BA" w:rsidRDefault="003A2D18" w:rsidP="00DA61C9">
      <w:pPr>
        <w:pStyle w:val="BodyText"/>
      </w:pPr>
      <w:r>
        <w:t xml:space="preserve">Related to System Information scheduling </w:t>
      </w:r>
      <w:r w:rsidR="005353BA">
        <w:t xml:space="preserve">it was agreed in RAN1#Ad-hoc2 that </w:t>
      </w:r>
      <w:r w:rsidR="00583060">
        <w:fldChar w:fldCharType="begin"/>
      </w:r>
      <w:r w:rsidR="00583060">
        <w:instrText xml:space="preserve"> REF _Ref449370277 \r \h </w:instrText>
      </w:r>
      <w:r w:rsidR="00583060">
        <w:fldChar w:fldCharType="separate"/>
      </w:r>
      <w:r w:rsidR="00E94DF9">
        <w:t>[3]</w:t>
      </w:r>
      <w:r w:rsidR="00583060">
        <w:fldChar w:fldCharType="end"/>
      </w:r>
      <w:r w:rsidR="005353BA">
        <w:t>:</w:t>
      </w:r>
    </w:p>
    <w:p w:rsidR="006D0699" w:rsidRPr="005353BA" w:rsidRDefault="006D0699" w:rsidP="005353BA">
      <w:pPr>
        <w:pStyle w:val="BodyText"/>
        <w:numPr>
          <w:ilvl w:val="0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SI scheduling</w:t>
      </w:r>
    </w:p>
    <w:p w:rsidR="006D0699" w:rsidRPr="005353BA" w:rsidRDefault="006D0699" w:rsidP="005353BA">
      <w:pPr>
        <w:pStyle w:val="BodyText"/>
        <w:numPr>
          <w:ilvl w:val="1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SI scheduling information is provided in NB-SIB1.</w:t>
      </w:r>
    </w:p>
    <w:p w:rsidR="006D0699" w:rsidRPr="005353BA" w:rsidRDefault="006D0699" w:rsidP="005353BA">
      <w:pPr>
        <w:pStyle w:val="BodyText"/>
        <w:numPr>
          <w:ilvl w:val="1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 xml:space="preserve">One transport block of an SI message is transmitted over 8 consecutive valid DL subframes. </w:t>
      </w:r>
    </w:p>
    <w:p w:rsidR="006D0699" w:rsidRPr="005353BA" w:rsidRDefault="006D0699" w:rsidP="005353BA">
      <w:pPr>
        <w:pStyle w:val="BodyText"/>
        <w:numPr>
          <w:ilvl w:val="1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SI scheduling information is given by –</w:t>
      </w:r>
    </w:p>
    <w:p w:rsidR="006D0699" w:rsidRPr="005353BA" w:rsidRDefault="006D0699" w:rsidP="005353BA">
      <w:pPr>
        <w:pStyle w:val="BodyText"/>
        <w:numPr>
          <w:ilvl w:val="2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TBS (2 bits)</w:t>
      </w:r>
    </w:p>
    <w:p w:rsidR="006D0699" w:rsidRPr="005353BA" w:rsidRDefault="006D0699" w:rsidP="005353BA">
      <w:pPr>
        <w:pStyle w:val="BodyText"/>
        <w:numPr>
          <w:ilvl w:val="3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Values to be decided by RAN2, possible values are {208, 256, 328, 440, 552, 680}</w:t>
      </w:r>
    </w:p>
    <w:p w:rsidR="006D0699" w:rsidRPr="005353BA" w:rsidRDefault="006D0699" w:rsidP="005353BA">
      <w:pPr>
        <w:pStyle w:val="BodyText"/>
        <w:numPr>
          <w:ilvl w:val="2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Repetition pattern</w:t>
      </w:r>
    </w:p>
    <w:p w:rsidR="006D0699" w:rsidRPr="005353BA" w:rsidRDefault="006D0699" w:rsidP="005353BA">
      <w:pPr>
        <w:pStyle w:val="BodyText"/>
        <w:numPr>
          <w:ilvl w:val="3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Number(s) of repetitions (set of values up to RAN2)</w:t>
      </w:r>
    </w:p>
    <w:p w:rsidR="006D0699" w:rsidRPr="005353BA" w:rsidRDefault="006D0699" w:rsidP="005353BA">
      <w:pPr>
        <w:pStyle w:val="BodyText"/>
        <w:numPr>
          <w:ilvl w:val="3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>Time interval(s) between repetitions (set of values up to RAN2)</w:t>
      </w:r>
    </w:p>
    <w:p w:rsidR="005353BA" w:rsidRDefault="006D0699" w:rsidP="00DA61C9">
      <w:pPr>
        <w:pStyle w:val="BodyText"/>
        <w:numPr>
          <w:ilvl w:val="1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 xml:space="preserve">Note that which is the first subframe for the repetition pattern relative to the start of the SI window is up to RAN2 to define. </w:t>
      </w:r>
    </w:p>
    <w:p w:rsidR="005353BA" w:rsidRPr="005353BA" w:rsidRDefault="005353BA" w:rsidP="005353BA">
      <w:pPr>
        <w:pStyle w:val="BodyText"/>
        <w:ind w:left="1440"/>
        <w:rPr>
          <w:b/>
          <w:lang w:val="en-US"/>
        </w:rPr>
      </w:pPr>
    </w:p>
    <w:p w:rsidR="00DA61C9" w:rsidRDefault="005353BA" w:rsidP="00DA61C9">
      <w:pPr>
        <w:pStyle w:val="BodyText"/>
      </w:pPr>
      <w:r>
        <w:t xml:space="preserve">Further, </w:t>
      </w:r>
      <w:r w:rsidR="003A2D18">
        <w:t xml:space="preserve">it was in the way-forward from </w:t>
      </w:r>
      <w:r w:rsidR="00D83A38">
        <w:t xml:space="preserve">RAN2#93bis agreed that </w:t>
      </w:r>
      <w:r w:rsidR="00583060">
        <w:fldChar w:fldCharType="begin"/>
      </w:r>
      <w:r w:rsidR="00583060">
        <w:instrText xml:space="preserve"> REF _Ref449370291 \r \h </w:instrText>
      </w:r>
      <w:r w:rsidR="00583060">
        <w:fldChar w:fldCharType="separate"/>
      </w:r>
      <w:r w:rsidR="00E94DF9">
        <w:t>[2]</w:t>
      </w:r>
      <w:r w:rsidR="00583060">
        <w:fldChar w:fldCharType="end"/>
      </w:r>
      <w:r w:rsidR="00D83A38">
        <w:t>:</w:t>
      </w:r>
    </w:p>
    <w:p w:rsidR="006D0699" w:rsidRPr="00D83A38" w:rsidRDefault="006D0699" w:rsidP="00D83A38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 xml:space="preserve">The value range of </w:t>
      </w:r>
      <w:proofErr w:type="spellStart"/>
      <w:r w:rsidRPr="00D83A38">
        <w:rPr>
          <w:rFonts w:eastAsia="PMingLiU"/>
          <w:b/>
          <w:bCs/>
          <w:lang w:eastAsia="zh-TW"/>
        </w:rPr>
        <w:t>si-WindowLength</w:t>
      </w:r>
      <w:proofErr w:type="spellEnd"/>
      <w:r w:rsidRPr="00D83A38">
        <w:rPr>
          <w:rFonts w:eastAsia="PMingLiU"/>
          <w:b/>
          <w:bCs/>
          <w:lang w:eastAsia="zh-TW"/>
        </w:rPr>
        <w:t xml:space="preserve"> for NB-</w:t>
      </w:r>
      <w:proofErr w:type="spellStart"/>
      <w:r w:rsidRPr="00D83A38">
        <w:rPr>
          <w:rFonts w:eastAsia="PMingLiU"/>
          <w:b/>
          <w:bCs/>
          <w:lang w:eastAsia="zh-TW"/>
        </w:rPr>
        <w:t>IoT</w:t>
      </w:r>
      <w:proofErr w:type="spellEnd"/>
      <w:r w:rsidRPr="00D83A38">
        <w:rPr>
          <w:rFonts w:eastAsia="PMingLiU"/>
          <w:b/>
          <w:bCs/>
          <w:lang w:eastAsia="zh-TW"/>
        </w:rPr>
        <w:t xml:space="preserve"> is </w:t>
      </w:r>
      <w:r w:rsidRPr="00D83A38">
        <w:rPr>
          <w:rFonts w:eastAsia="PMingLiU"/>
          <w:b/>
          <w:bCs/>
          <w:lang w:val="en-US" w:eastAsia="zh-TW"/>
        </w:rPr>
        <w:t>ENUMERATED {ms160, ms320, ms640, ms960, ms1280, ms1600, spare}.</w:t>
      </w:r>
    </w:p>
    <w:p w:rsidR="006D0699" w:rsidRPr="00D83A38" w:rsidRDefault="006D0699" w:rsidP="00D83A38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 xml:space="preserve">The value range of </w:t>
      </w:r>
      <w:proofErr w:type="spellStart"/>
      <w:r w:rsidRPr="00D83A38">
        <w:rPr>
          <w:rFonts w:eastAsia="PMingLiU"/>
          <w:b/>
          <w:bCs/>
          <w:lang w:eastAsia="zh-TW"/>
        </w:rPr>
        <w:t>si</w:t>
      </w:r>
      <w:proofErr w:type="spellEnd"/>
      <w:r w:rsidRPr="00D83A38">
        <w:rPr>
          <w:rFonts w:eastAsia="PMingLiU"/>
          <w:b/>
          <w:bCs/>
          <w:lang w:eastAsia="zh-TW"/>
        </w:rPr>
        <w:t>-Periodicity for NB-</w:t>
      </w:r>
      <w:proofErr w:type="spellStart"/>
      <w:r w:rsidRPr="00D83A38">
        <w:rPr>
          <w:rFonts w:eastAsia="PMingLiU"/>
          <w:b/>
          <w:bCs/>
          <w:lang w:eastAsia="zh-TW"/>
        </w:rPr>
        <w:t>IoT</w:t>
      </w:r>
      <w:proofErr w:type="spellEnd"/>
      <w:r w:rsidRPr="00D83A38">
        <w:rPr>
          <w:rFonts w:eastAsia="PMingLiU"/>
          <w:b/>
          <w:bCs/>
          <w:lang w:eastAsia="zh-TW"/>
        </w:rPr>
        <w:t xml:space="preserve"> is </w:t>
      </w:r>
      <w:r w:rsidRPr="00D83A38">
        <w:rPr>
          <w:rFonts w:eastAsia="PMingLiU"/>
          <w:b/>
          <w:bCs/>
          <w:lang w:val="en-US" w:eastAsia="zh-TW"/>
        </w:rPr>
        <w:t xml:space="preserve">ENUMERATED </w:t>
      </w:r>
      <w:r w:rsidRPr="00D83A38">
        <w:rPr>
          <w:rFonts w:eastAsia="PMingLiU"/>
          <w:b/>
          <w:bCs/>
          <w:lang w:eastAsia="zh-TW"/>
        </w:rPr>
        <w:t xml:space="preserve">{rf256, rf512, rf1024, rf2048, rf4096, rf8192, rf16384}. </w:t>
      </w:r>
    </w:p>
    <w:p w:rsidR="006D0699" w:rsidRPr="00D83A38" w:rsidRDefault="006D0699" w:rsidP="00D83A38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>As a baseline, the maximum value range of BCCH modification period can be set up to 1310.72s The Value is assumed to be defined as Paging Cycle * Coefficient</w:t>
      </w:r>
    </w:p>
    <w:p w:rsidR="006D0699" w:rsidRPr="00D83A38" w:rsidRDefault="006D0699" w:rsidP="00D83A38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>The TBS of NB-SIB1 and other SIBs are {208, FFS, FFS, 680}. We will reconsider the FFS-marked values when SI contents has been settled</w:t>
      </w:r>
    </w:p>
    <w:p w:rsidR="00825724" w:rsidRPr="00B93931" w:rsidRDefault="006D0699" w:rsidP="00CE0424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 xml:space="preserve">The repetition is the same as for eMTC (number of repetitions, timer interval between repetitions). </w:t>
      </w:r>
    </w:p>
    <w:p w:rsidR="002B1009" w:rsidRPr="00CE0424" w:rsidRDefault="002B1009" w:rsidP="00CE0424">
      <w:pPr>
        <w:pStyle w:val="BodyText"/>
      </w:pPr>
      <w:r>
        <w:t>In this contribution</w:t>
      </w:r>
      <w:r w:rsidR="00AE5706">
        <w:t>,</w:t>
      </w:r>
      <w:r>
        <w:t xml:space="preserve"> </w:t>
      </w:r>
      <w:r w:rsidR="00B93931">
        <w:t xml:space="preserve">the remaining aspects with regards to </w:t>
      </w:r>
      <w:r w:rsidR="00DA61C9">
        <w:t>System Information scheduling</w:t>
      </w:r>
      <w:r w:rsidR="00AE5706">
        <w:t xml:space="preserve"> for NB-IoT</w:t>
      </w:r>
      <w:r w:rsidR="00890D11">
        <w:t xml:space="preserve"> is discussed further</w:t>
      </w:r>
      <w:r w:rsidR="00AE5706">
        <w:t>.</w:t>
      </w:r>
    </w:p>
    <w:p w:rsidR="00F91546" w:rsidRDefault="004000E8" w:rsidP="00F91546">
      <w:pPr>
        <w:pStyle w:val="Heading1"/>
      </w:pPr>
      <w:bookmarkStart w:id="0" w:name="_Ref178064866"/>
      <w:r w:rsidRPr="00CE0424">
        <w:t>Discussion</w:t>
      </w:r>
      <w:bookmarkEnd w:id="0"/>
    </w:p>
    <w:p w:rsidR="00DB24FF" w:rsidRDefault="004C4610" w:rsidP="00DB24FF">
      <w:pPr>
        <w:rPr>
          <w:rFonts w:eastAsia="SimSun"/>
          <w:kern w:val="2"/>
          <w:lang w:val="en-US"/>
        </w:rPr>
      </w:pPr>
      <w:r>
        <w:t>For SI-message scheduling</w:t>
      </w:r>
      <w:r w:rsidR="0063329E">
        <w:t>,</w:t>
      </w:r>
      <w:r>
        <w:t xml:space="preserve"> there are still a number of open issues that needs to be resolved. These are discussed </w:t>
      </w:r>
      <w:r w:rsidR="0063329E">
        <w:t xml:space="preserve">in the </w:t>
      </w:r>
      <w:r>
        <w:t>section</w:t>
      </w:r>
      <w:r w:rsidR="0063329E">
        <w:t>s</w:t>
      </w:r>
      <w:r>
        <w:t xml:space="preserve"> </w:t>
      </w:r>
      <w:r w:rsidR="00C1728C">
        <w:t xml:space="preserve">below </w:t>
      </w:r>
      <w:r>
        <w:t xml:space="preserve">and </w:t>
      </w:r>
      <w:r w:rsidR="00C1728C">
        <w:t>for each issue</w:t>
      </w:r>
      <w:r>
        <w:t xml:space="preserve"> a solution is proposed. </w:t>
      </w:r>
      <w:r w:rsidR="00F91546">
        <w:t xml:space="preserve"> </w:t>
      </w:r>
    </w:p>
    <w:p w:rsidR="00C54859" w:rsidRDefault="00B77700" w:rsidP="00C54859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System Information message repetition</w:t>
      </w:r>
    </w:p>
    <w:p w:rsidR="00410708" w:rsidRPr="00222359" w:rsidRDefault="0040523B" w:rsidP="00410708">
      <w:pPr>
        <w:rPr>
          <w:rFonts w:eastAsia="SimSun"/>
          <w:kern w:val="2"/>
          <w:lang w:val="en-US"/>
        </w:rPr>
      </w:pPr>
      <w:bookmarkStart w:id="1" w:name="_Toc438290313"/>
      <w:bookmarkStart w:id="2" w:name="_Toc439849836"/>
      <w:r>
        <w:rPr>
          <w:rFonts w:eastAsia="SimSun"/>
          <w:kern w:val="2"/>
          <w:lang w:val="en-US"/>
        </w:rPr>
        <w:t>I</w:t>
      </w:r>
      <w:r w:rsidR="00410708" w:rsidRPr="00410708">
        <w:rPr>
          <w:rFonts w:eastAsia="SimSun"/>
          <w:kern w:val="2"/>
          <w:lang w:val="en-US"/>
        </w:rPr>
        <w:t>t is agreed to define the SI repetitions in the same way as for eMTC:</w:t>
      </w:r>
      <w:r w:rsidR="00121EBC">
        <w:rPr>
          <w:rFonts w:eastAsia="SimSun"/>
          <w:kern w:val="2"/>
          <w:lang w:val="en-US"/>
        </w:rPr>
        <w:t xml:space="preserve"> “</w:t>
      </w:r>
      <w:r w:rsidR="00410708" w:rsidRPr="00410708">
        <w:rPr>
          <w:rFonts w:eastAsia="PMingLiU"/>
          <w:bCs/>
          <w:i/>
          <w:lang w:eastAsia="zh-TW"/>
        </w:rPr>
        <w:t>The repetition is the same as for eMTC (number of repetitions, timer interval between repetitions)</w:t>
      </w:r>
      <w:r w:rsidR="00121EBC" w:rsidRPr="00121EBC">
        <w:rPr>
          <w:rFonts w:eastAsia="PMingLiU"/>
          <w:bCs/>
          <w:lang w:eastAsia="zh-TW"/>
        </w:rPr>
        <w:t>”</w:t>
      </w:r>
      <w:r w:rsidR="00410708" w:rsidRPr="00410708">
        <w:rPr>
          <w:rFonts w:eastAsia="SimSun"/>
          <w:lang w:val="en-US"/>
        </w:rPr>
        <w:t xml:space="preserve">, in which the SI message is repeated in all </w:t>
      </w:r>
      <w:r w:rsidR="00E87C65">
        <w:rPr>
          <w:rFonts w:eastAsia="SimSun"/>
          <w:lang w:val="en-US"/>
        </w:rPr>
        <w:t xml:space="preserve">valid </w:t>
      </w:r>
      <w:r w:rsidR="00410708" w:rsidRPr="00410708">
        <w:rPr>
          <w:rFonts w:eastAsia="SimSun"/>
          <w:lang w:val="en-US"/>
        </w:rPr>
        <w:t xml:space="preserve">subframes of </w:t>
      </w:r>
      <w:r w:rsidR="007F3A69">
        <w:rPr>
          <w:rFonts w:eastAsia="SimSun"/>
          <w:lang w:val="en-US"/>
        </w:rPr>
        <w:t>every/every 2</w:t>
      </w:r>
      <w:r w:rsidR="007F3A69" w:rsidRPr="00561E03">
        <w:rPr>
          <w:rFonts w:eastAsia="SimSun"/>
          <w:vertAlign w:val="superscript"/>
          <w:lang w:val="en-US"/>
        </w:rPr>
        <w:t>nd</w:t>
      </w:r>
      <w:r w:rsidR="007F3A69">
        <w:rPr>
          <w:rFonts w:eastAsia="SimSun"/>
          <w:lang w:val="en-US"/>
        </w:rPr>
        <w:t>/every 4</w:t>
      </w:r>
      <w:r w:rsidR="007F3A69" w:rsidRPr="00561E03">
        <w:rPr>
          <w:rFonts w:eastAsia="SimSun"/>
          <w:vertAlign w:val="superscript"/>
          <w:lang w:val="en-US"/>
        </w:rPr>
        <w:t>th</w:t>
      </w:r>
      <w:r w:rsidR="007F3A69">
        <w:rPr>
          <w:rFonts w:eastAsia="SimSun"/>
          <w:lang w:val="en-US"/>
        </w:rPr>
        <w:t>/every 8</w:t>
      </w:r>
      <w:r w:rsidR="007F3A69" w:rsidRPr="00561E03">
        <w:rPr>
          <w:rFonts w:eastAsia="SimSun"/>
          <w:vertAlign w:val="superscript"/>
          <w:lang w:val="en-US"/>
        </w:rPr>
        <w:t>th</w:t>
      </w:r>
      <w:r w:rsidR="007F3A69">
        <w:rPr>
          <w:rFonts w:eastAsia="SimSun"/>
          <w:lang w:val="en-US"/>
        </w:rPr>
        <w:t xml:space="preserve"> </w:t>
      </w:r>
      <w:r w:rsidR="00410708" w:rsidRPr="00410708">
        <w:rPr>
          <w:rFonts w:eastAsia="SimSun"/>
          <w:lang w:val="en-US"/>
        </w:rPr>
        <w:t xml:space="preserve"> radio frame</w:t>
      </w:r>
      <w:r w:rsidR="00865692">
        <w:rPr>
          <w:rFonts w:eastAsia="SimSun"/>
          <w:lang w:val="en-US"/>
        </w:rPr>
        <w:t xml:space="preserve"> </w:t>
      </w:r>
      <w:r w:rsidR="00865692">
        <w:rPr>
          <w:rFonts w:eastAsia="SimSun"/>
          <w:lang w:val="en-US"/>
        </w:rPr>
        <w:fldChar w:fldCharType="begin"/>
      </w:r>
      <w:r w:rsidR="00865692">
        <w:rPr>
          <w:rFonts w:eastAsia="SimSun"/>
          <w:lang w:val="en-US"/>
        </w:rPr>
        <w:instrText xml:space="preserve"> REF _Ref449537212 \n \h </w:instrText>
      </w:r>
      <w:r w:rsidR="00865692">
        <w:rPr>
          <w:rFonts w:eastAsia="SimSun"/>
          <w:lang w:val="en-US"/>
        </w:rPr>
      </w:r>
      <w:r w:rsidR="00865692">
        <w:rPr>
          <w:rFonts w:eastAsia="SimSun"/>
          <w:lang w:val="en-US"/>
        </w:rPr>
        <w:fldChar w:fldCharType="separate"/>
      </w:r>
      <w:r w:rsidR="00E94DF9">
        <w:rPr>
          <w:rFonts w:eastAsia="SimSun"/>
          <w:lang w:val="en-US"/>
        </w:rPr>
        <w:t>[5]</w:t>
      </w:r>
      <w:r w:rsidR="00865692">
        <w:rPr>
          <w:rFonts w:eastAsia="SimSun"/>
          <w:lang w:val="en-US"/>
        </w:rPr>
        <w:fldChar w:fldCharType="end"/>
      </w:r>
      <w:r>
        <w:rPr>
          <w:rFonts w:eastAsia="SimSun"/>
          <w:lang w:val="en-US"/>
        </w:rPr>
        <w:t xml:space="preserve">. However, in NB-IoT a transport block is spread over multiple subframes according to RAN1 agreement: </w:t>
      </w:r>
      <w:r>
        <w:rPr>
          <w:rFonts w:eastAsia="SimSun"/>
          <w:kern w:val="2"/>
          <w:lang w:val="en-US"/>
        </w:rPr>
        <w:t>“</w:t>
      </w:r>
      <w:r w:rsidRPr="00F46069">
        <w:rPr>
          <w:i/>
          <w:lang w:val="en-US"/>
        </w:rPr>
        <w:t xml:space="preserve">One transport block of an SI message is transmitted over 8 consecutive valid DL </w:t>
      </w:r>
      <w:proofErr w:type="spellStart"/>
      <w:r w:rsidRPr="00F46069">
        <w:rPr>
          <w:i/>
          <w:lang w:val="en-US"/>
        </w:rPr>
        <w:t>subframes</w:t>
      </w:r>
      <w:proofErr w:type="spellEnd"/>
      <w:r w:rsidRPr="00F46069">
        <w:rPr>
          <w:lang w:val="en-US"/>
        </w:rPr>
        <w:t>”</w:t>
      </w:r>
      <w:r>
        <w:rPr>
          <w:lang w:val="en-US"/>
        </w:rPr>
        <w:t>, therefore some ad</w:t>
      </w:r>
      <w:r w:rsidR="00327701">
        <w:rPr>
          <w:lang w:val="en-US"/>
        </w:rPr>
        <w:t>apta</w:t>
      </w:r>
      <w:r>
        <w:rPr>
          <w:lang w:val="en-US"/>
        </w:rPr>
        <w:t xml:space="preserve">tion </w:t>
      </w:r>
      <w:r w:rsidR="00327701">
        <w:rPr>
          <w:lang w:val="en-US"/>
        </w:rPr>
        <w:t>to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repetition </w:t>
      </w:r>
      <w:r w:rsidR="00327701">
        <w:rPr>
          <w:lang w:val="en-US"/>
        </w:rPr>
        <w:t xml:space="preserve">concept </w:t>
      </w:r>
      <w:r>
        <w:rPr>
          <w:lang w:val="en-US"/>
        </w:rPr>
        <w:t>is required</w:t>
      </w:r>
      <w:r w:rsidR="00327701">
        <w:rPr>
          <w:lang w:val="en-US"/>
        </w:rPr>
        <w:t xml:space="preserve"> for NB-IoT</w:t>
      </w:r>
      <w:r>
        <w:rPr>
          <w:lang w:val="en-US"/>
        </w:rPr>
        <w:t xml:space="preserve">. </w:t>
      </w:r>
      <w:r w:rsidR="00A96B88">
        <w:rPr>
          <w:lang w:val="en-US"/>
        </w:rPr>
        <w:t xml:space="preserve">In </w:t>
      </w:r>
      <w:proofErr w:type="spellStart"/>
      <w:r w:rsidR="00A96B88">
        <w:rPr>
          <w:lang w:val="en-US"/>
        </w:rPr>
        <w:t>eMTC</w:t>
      </w:r>
      <w:proofErr w:type="spellEnd"/>
      <w:r w:rsidR="0015525C">
        <w:rPr>
          <w:lang w:val="en-US"/>
        </w:rPr>
        <w:t>,</w:t>
      </w:r>
      <w:r w:rsidR="00A96B88">
        <w:rPr>
          <w:lang w:val="en-US"/>
        </w:rPr>
        <w:t xml:space="preserve"> one repetition is one subframe but according to the above agreement one repetition in NB-IoT is 8 consecutive subframes. Therefore it makes sense to only allow </w:t>
      </w:r>
      <w:r w:rsidR="00193A7E">
        <w:rPr>
          <w:lang w:val="en-US"/>
        </w:rPr>
        <w:t xml:space="preserve">at most </w:t>
      </w:r>
      <w:r w:rsidR="00A96B88">
        <w:rPr>
          <w:lang w:val="en-US"/>
        </w:rPr>
        <w:t>one NB-</w:t>
      </w:r>
      <w:proofErr w:type="spellStart"/>
      <w:r w:rsidR="00A96B88">
        <w:rPr>
          <w:lang w:val="en-US"/>
        </w:rPr>
        <w:t>IoT</w:t>
      </w:r>
      <w:proofErr w:type="spellEnd"/>
      <w:r w:rsidR="00A96B88">
        <w:rPr>
          <w:lang w:val="en-US"/>
        </w:rPr>
        <w:t xml:space="preserve"> </w:t>
      </w:r>
      <w:r w:rsidR="008E31A1">
        <w:rPr>
          <w:lang w:val="en-US"/>
        </w:rPr>
        <w:t xml:space="preserve">repetition </w:t>
      </w:r>
      <w:r w:rsidR="00A96B88">
        <w:rPr>
          <w:lang w:val="en-US"/>
        </w:rPr>
        <w:t>per radio frame. The straight forward adoption of agreement is therefore that NB-I</w:t>
      </w:r>
      <w:r w:rsidR="003D6896">
        <w:rPr>
          <w:lang w:val="en-US"/>
        </w:rPr>
        <w:t>oT has a SI message repetition in {all, every 2</w:t>
      </w:r>
      <w:r w:rsidR="003D6896" w:rsidRPr="003D6896">
        <w:rPr>
          <w:vertAlign w:val="superscript"/>
          <w:lang w:val="en-US"/>
        </w:rPr>
        <w:t>nd</w:t>
      </w:r>
      <w:r w:rsidR="003D6896">
        <w:rPr>
          <w:lang w:val="en-US"/>
        </w:rPr>
        <w:t>, every 4</w:t>
      </w:r>
      <w:r w:rsidR="003D6896" w:rsidRPr="003D6896">
        <w:rPr>
          <w:vertAlign w:val="superscript"/>
          <w:lang w:val="en-US"/>
        </w:rPr>
        <w:t>th</w:t>
      </w:r>
      <w:r w:rsidR="003D6896">
        <w:rPr>
          <w:lang w:val="en-US"/>
        </w:rPr>
        <w:t>, every 8</w:t>
      </w:r>
      <w:r w:rsidR="003D6896" w:rsidRPr="003D6896">
        <w:rPr>
          <w:vertAlign w:val="superscript"/>
          <w:lang w:val="en-US"/>
        </w:rPr>
        <w:t>th</w:t>
      </w:r>
      <w:r w:rsidR="003D6896">
        <w:rPr>
          <w:lang w:val="en-US"/>
        </w:rPr>
        <w:t xml:space="preserve">} radio frame. </w:t>
      </w:r>
    </w:p>
    <w:bookmarkEnd w:id="1"/>
    <w:bookmarkEnd w:id="2"/>
    <w:p w:rsidR="00C54859" w:rsidRDefault="00222359" w:rsidP="00222359">
      <w:pPr>
        <w:rPr>
          <w:rFonts w:eastAsia="SimSun"/>
        </w:rPr>
      </w:pPr>
      <w:r>
        <w:rPr>
          <w:rFonts w:eastAsia="SimSun"/>
        </w:rPr>
        <w:t xml:space="preserve">However, if there are not 8 </w:t>
      </w:r>
      <w:r w:rsidR="005E77B5">
        <w:rPr>
          <w:rFonts w:eastAsia="SimSun"/>
        </w:rPr>
        <w:t xml:space="preserve">valid </w:t>
      </w:r>
      <w:r>
        <w:rPr>
          <w:rFonts w:eastAsia="SimSun"/>
        </w:rPr>
        <w:t>subframes in a radio frame, the SI message transmission might extend in the subsequent subframe w</w:t>
      </w:r>
      <w:r w:rsidR="005A7D68">
        <w:rPr>
          <w:rFonts w:eastAsia="SimSun"/>
        </w:rPr>
        <w:t xml:space="preserve">hich might cause a collision. The reason for </w:t>
      </w:r>
      <w:r w:rsidR="002F1B36">
        <w:rPr>
          <w:rFonts w:eastAsia="SimSun"/>
        </w:rPr>
        <w:t>postponed</w:t>
      </w:r>
      <w:r w:rsidR="005A7D68">
        <w:rPr>
          <w:rFonts w:eastAsia="SimSun"/>
        </w:rPr>
        <w:t xml:space="preserve"> subframes for SI message transmission can be due to NSSS/NPSS, NPBCH, SIB1-</w:t>
      </w:r>
      <w:r w:rsidR="00F1215B">
        <w:rPr>
          <w:rFonts w:eastAsia="SimSun"/>
        </w:rPr>
        <w:t>NB</w:t>
      </w:r>
      <w:r w:rsidR="008207B8">
        <w:rPr>
          <w:rFonts w:eastAsia="SimSun"/>
        </w:rPr>
        <w:t>,</w:t>
      </w:r>
      <w:r w:rsidR="005A7D68">
        <w:rPr>
          <w:rFonts w:eastAsia="SimSun"/>
        </w:rPr>
        <w:t xml:space="preserve"> or </w:t>
      </w:r>
      <w:r w:rsidR="002F1B36">
        <w:rPr>
          <w:rFonts w:eastAsia="SimSun"/>
        </w:rPr>
        <w:t>the ‘</w:t>
      </w:r>
      <w:r w:rsidR="005E77B5">
        <w:rPr>
          <w:rFonts w:eastAsia="SimSun"/>
        </w:rPr>
        <w:t>valid</w:t>
      </w:r>
      <w:r w:rsidR="002F1B36">
        <w:rPr>
          <w:rFonts w:eastAsia="SimSun"/>
        </w:rPr>
        <w:t xml:space="preserve"> DL </w:t>
      </w:r>
      <w:proofErr w:type="spellStart"/>
      <w:r w:rsidR="002F1B36">
        <w:rPr>
          <w:rFonts w:eastAsia="SimSun"/>
        </w:rPr>
        <w:t>subframe</w:t>
      </w:r>
      <w:proofErr w:type="spellEnd"/>
      <w:r w:rsidR="002F1B36">
        <w:rPr>
          <w:rFonts w:eastAsia="SimSun"/>
        </w:rPr>
        <w:t>’ bitmap in SIB1-</w:t>
      </w:r>
      <w:r w:rsidR="008207B8">
        <w:rPr>
          <w:rFonts w:eastAsia="SimSun"/>
        </w:rPr>
        <w:t>NB</w:t>
      </w:r>
      <w:r w:rsidR="005A7D68">
        <w:rPr>
          <w:rFonts w:eastAsia="SimSun"/>
        </w:rPr>
        <w:t>.</w:t>
      </w:r>
      <w:r w:rsidR="008664E5">
        <w:rPr>
          <w:rFonts w:eastAsia="SimSun"/>
        </w:rPr>
        <w:t xml:space="preserve"> To better understand how many subframes of a radio frame might be invalid more detailed description of these are given below:</w:t>
      </w:r>
    </w:p>
    <w:p w:rsidR="00E17333" w:rsidRDefault="001652E8" w:rsidP="00222359">
      <w:pPr>
        <w:rPr>
          <w:rFonts w:eastAsia="SimSun"/>
        </w:rPr>
      </w:pPr>
      <w:r w:rsidRPr="00064DD1">
        <w:rPr>
          <w:rFonts w:eastAsia="SimSun"/>
          <w:u w:val="single"/>
          <w:lang w:val="en-US"/>
        </w:rPr>
        <w:t>NSSS/PSSS</w:t>
      </w:r>
      <w:r w:rsidRPr="00064DD1">
        <w:rPr>
          <w:rFonts w:eastAsia="SimSun"/>
          <w:lang w:val="en-US"/>
        </w:rPr>
        <w:t>:</w:t>
      </w:r>
      <w:r w:rsidR="00064DD1" w:rsidRPr="00064DD1">
        <w:rPr>
          <w:rFonts w:eastAsia="SimSun"/>
          <w:lang w:val="en-US"/>
        </w:rPr>
        <w:t xml:space="preserve"> NB-PSS is transmitted in </w:t>
      </w:r>
      <w:proofErr w:type="spellStart"/>
      <w:r w:rsidR="00064DD1" w:rsidRPr="00064DD1">
        <w:rPr>
          <w:rFonts w:eastAsia="SimSun"/>
          <w:lang w:val="en-US"/>
        </w:rPr>
        <w:t>subframe</w:t>
      </w:r>
      <w:proofErr w:type="spellEnd"/>
      <w:r w:rsidR="00064DD1" w:rsidRPr="00064DD1">
        <w:rPr>
          <w:rFonts w:eastAsia="SimSun"/>
          <w:lang w:val="en-US"/>
        </w:rPr>
        <w:t xml:space="preserve"> 5</w:t>
      </w:r>
      <w:r w:rsidR="00064DD1">
        <w:rPr>
          <w:rFonts w:eastAsia="SimSun"/>
          <w:lang w:val="en-US"/>
        </w:rPr>
        <w:t xml:space="preserve"> with a periodic</w:t>
      </w:r>
      <w:r w:rsidR="00055A4A">
        <w:rPr>
          <w:rFonts w:eastAsia="SimSun"/>
          <w:lang w:val="en-US"/>
        </w:rPr>
        <w:t>it</w:t>
      </w:r>
      <w:r w:rsidR="00064DD1">
        <w:rPr>
          <w:rFonts w:eastAsia="SimSun"/>
          <w:lang w:val="en-US"/>
        </w:rPr>
        <w:t xml:space="preserve">y of 10 </w:t>
      </w:r>
      <w:proofErr w:type="spellStart"/>
      <w:r w:rsidR="00064DD1">
        <w:rPr>
          <w:rFonts w:eastAsia="SimSun"/>
          <w:lang w:val="en-US"/>
        </w:rPr>
        <w:t>ms</w:t>
      </w:r>
      <w:proofErr w:type="spellEnd"/>
      <w:r w:rsidR="00064DD1">
        <w:rPr>
          <w:rFonts w:eastAsia="SimSun"/>
          <w:lang w:val="en-US"/>
        </w:rPr>
        <w:t xml:space="preserve">, and </w:t>
      </w:r>
      <w:r w:rsidR="00064DD1" w:rsidRPr="00064DD1">
        <w:rPr>
          <w:rFonts w:eastAsia="SimSun"/>
          <w:lang w:val="en-US"/>
        </w:rPr>
        <w:t xml:space="preserve">NB-SSS is transmitted in </w:t>
      </w:r>
      <w:proofErr w:type="spellStart"/>
      <w:r w:rsidR="00064DD1" w:rsidRPr="00064DD1">
        <w:rPr>
          <w:rFonts w:eastAsia="SimSun"/>
          <w:lang w:val="en-US"/>
        </w:rPr>
        <w:t>subframe</w:t>
      </w:r>
      <w:proofErr w:type="spellEnd"/>
      <w:r w:rsidR="00064DD1" w:rsidRPr="00064DD1">
        <w:rPr>
          <w:rFonts w:eastAsia="SimSun"/>
          <w:lang w:val="en-US"/>
        </w:rPr>
        <w:t xml:space="preserve"> 9</w:t>
      </w:r>
      <w:r w:rsidR="00583060">
        <w:rPr>
          <w:rFonts w:eastAsia="SimSun"/>
          <w:lang w:val="en-US"/>
        </w:rPr>
        <w:t xml:space="preserve"> with a periodicity of 20 </w:t>
      </w:r>
      <w:proofErr w:type="spellStart"/>
      <w:r w:rsidR="00583060">
        <w:rPr>
          <w:rFonts w:eastAsia="SimSun"/>
          <w:lang w:val="en-US"/>
        </w:rPr>
        <w:t>ms</w:t>
      </w:r>
      <w:proofErr w:type="spellEnd"/>
      <w:r w:rsidR="00583060">
        <w:rPr>
          <w:rFonts w:eastAsia="SimSun"/>
          <w:lang w:val="en-US"/>
        </w:rPr>
        <w:t xml:space="preserve"> </w:t>
      </w:r>
      <w:r w:rsidR="00583060">
        <w:rPr>
          <w:rFonts w:eastAsia="SimSun"/>
          <w:lang w:val="en-US"/>
        </w:rPr>
        <w:fldChar w:fldCharType="begin"/>
      </w:r>
      <w:r w:rsidR="00583060">
        <w:rPr>
          <w:rFonts w:eastAsia="SimSun"/>
          <w:lang w:val="en-US"/>
        </w:rPr>
        <w:instrText xml:space="preserve"> REF _Ref449370311 \r \h </w:instrText>
      </w:r>
      <w:r w:rsidR="00583060">
        <w:rPr>
          <w:rFonts w:eastAsia="SimSun"/>
          <w:lang w:val="en-US"/>
        </w:rPr>
      </w:r>
      <w:r w:rsidR="00583060">
        <w:rPr>
          <w:rFonts w:eastAsia="SimSun"/>
          <w:lang w:val="en-US"/>
        </w:rPr>
        <w:fldChar w:fldCharType="separate"/>
      </w:r>
      <w:r w:rsidR="00E94DF9">
        <w:rPr>
          <w:rFonts w:eastAsia="SimSun"/>
          <w:lang w:val="en-US"/>
        </w:rPr>
        <w:t>[1]</w:t>
      </w:r>
      <w:r w:rsidR="00583060">
        <w:rPr>
          <w:rFonts w:eastAsia="SimSun"/>
          <w:lang w:val="en-US"/>
        </w:rPr>
        <w:fldChar w:fldCharType="end"/>
      </w:r>
      <w:r w:rsidR="00583060">
        <w:rPr>
          <w:rFonts w:eastAsia="SimSun"/>
          <w:lang w:val="en-US"/>
        </w:rPr>
        <w:t>,</w:t>
      </w:r>
      <w:r w:rsidR="00064DD1">
        <w:rPr>
          <w:rFonts w:eastAsia="SimSun"/>
          <w:lang w:val="en-US"/>
        </w:rPr>
        <w:t xml:space="preserve"> </w:t>
      </w:r>
      <w:r w:rsidR="00583060">
        <w:rPr>
          <w:rFonts w:eastAsia="SimSun"/>
          <w:lang w:val="en-US"/>
        </w:rPr>
        <w:fldChar w:fldCharType="begin"/>
      </w:r>
      <w:r w:rsidR="00583060">
        <w:rPr>
          <w:rFonts w:eastAsia="SimSun"/>
          <w:lang w:val="en-US"/>
        </w:rPr>
        <w:instrText xml:space="preserve"> REF _Ref449370323 \r \h </w:instrText>
      </w:r>
      <w:r w:rsidR="00583060">
        <w:rPr>
          <w:rFonts w:eastAsia="SimSun"/>
          <w:lang w:val="en-US"/>
        </w:rPr>
      </w:r>
      <w:r w:rsidR="00583060">
        <w:rPr>
          <w:rFonts w:eastAsia="SimSun"/>
          <w:lang w:val="en-US"/>
        </w:rPr>
        <w:fldChar w:fldCharType="separate"/>
      </w:r>
      <w:r w:rsidR="00E94DF9">
        <w:rPr>
          <w:rFonts w:eastAsia="SimSun"/>
          <w:lang w:val="en-US"/>
        </w:rPr>
        <w:t>[4]</w:t>
      </w:r>
      <w:r w:rsidR="00583060">
        <w:rPr>
          <w:rFonts w:eastAsia="SimSun"/>
          <w:lang w:val="en-US"/>
        </w:rPr>
        <w:fldChar w:fldCharType="end"/>
      </w:r>
      <w:r w:rsidR="00064DD1">
        <w:rPr>
          <w:rFonts w:eastAsia="SimSun"/>
        </w:rPr>
        <w:t>.</w:t>
      </w:r>
      <w:r w:rsidR="00E17333">
        <w:rPr>
          <w:rFonts w:eastAsia="SimSun"/>
        </w:rPr>
        <w:t xml:space="preserve"> Further</w:t>
      </w:r>
      <w:r w:rsidR="0015525C">
        <w:rPr>
          <w:rFonts w:eastAsia="SimSun"/>
        </w:rPr>
        <w:t>,</w:t>
      </w:r>
      <w:r w:rsidR="00E17333">
        <w:rPr>
          <w:rFonts w:eastAsia="SimSun"/>
        </w:rPr>
        <w:t xml:space="preserve"> SI-message transmissions on these SFs w</w:t>
      </w:r>
      <w:r w:rsidR="00583060">
        <w:rPr>
          <w:rFonts w:eastAsia="SimSun"/>
        </w:rPr>
        <w:t xml:space="preserve">ould be postponed according to </w:t>
      </w:r>
      <w:r w:rsidR="00583060">
        <w:rPr>
          <w:rFonts w:eastAsia="SimSun"/>
        </w:rPr>
        <w:fldChar w:fldCharType="begin"/>
      </w:r>
      <w:r w:rsidR="00583060">
        <w:rPr>
          <w:rFonts w:eastAsia="SimSun"/>
        </w:rPr>
        <w:instrText xml:space="preserve"> REF _Ref449370323 \r \h </w:instrText>
      </w:r>
      <w:r w:rsidR="00583060">
        <w:rPr>
          <w:rFonts w:eastAsia="SimSun"/>
        </w:rPr>
      </w:r>
      <w:r w:rsidR="00583060">
        <w:rPr>
          <w:rFonts w:eastAsia="SimSun"/>
        </w:rPr>
        <w:fldChar w:fldCharType="separate"/>
      </w:r>
      <w:r w:rsidR="00E94DF9">
        <w:rPr>
          <w:rFonts w:eastAsia="SimSun"/>
        </w:rPr>
        <w:t>[4]</w:t>
      </w:r>
      <w:r w:rsidR="00583060">
        <w:rPr>
          <w:rFonts w:eastAsia="SimSun"/>
        </w:rPr>
        <w:fldChar w:fldCharType="end"/>
      </w:r>
      <w:r w:rsidR="00E17333">
        <w:rPr>
          <w:rFonts w:eastAsia="SimSun"/>
        </w:rPr>
        <w:t>:</w:t>
      </w:r>
    </w:p>
    <w:p w:rsidR="009758DE" w:rsidRPr="00354893" w:rsidRDefault="009758DE" w:rsidP="009758DE">
      <w:pPr>
        <w:numPr>
          <w:ilvl w:val="0"/>
          <w:numId w:val="24"/>
        </w:numPr>
        <w:rPr>
          <w:rFonts w:eastAsia="SimSun"/>
          <w:i/>
          <w:lang w:val="en-US"/>
        </w:rPr>
      </w:pPr>
      <w:r w:rsidRPr="00354893">
        <w:rPr>
          <w:rFonts w:eastAsia="SimSun"/>
          <w:i/>
          <w:lang w:val="en-US"/>
        </w:rPr>
        <w:t>Valid subframe configuration</w:t>
      </w:r>
    </w:p>
    <w:p w:rsidR="009758DE" w:rsidRPr="00354893" w:rsidRDefault="009758DE" w:rsidP="009758DE">
      <w:pPr>
        <w:numPr>
          <w:ilvl w:val="1"/>
          <w:numId w:val="24"/>
        </w:numPr>
        <w:rPr>
          <w:rFonts w:eastAsia="SimSun"/>
          <w:i/>
          <w:lang w:val="en-US"/>
        </w:rPr>
      </w:pPr>
      <w:r w:rsidRPr="00354893">
        <w:rPr>
          <w:rFonts w:eastAsia="SimSun"/>
          <w:i/>
          <w:lang w:val="en-US"/>
        </w:rPr>
        <w:t xml:space="preserve">Valid subframe </w:t>
      </w:r>
      <w:proofErr w:type="gramStart"/>
      <w:r w:rsidRPr="00354893">
        <w:rPr>
          <w:rFonts w:eastAsia="SimSun"/>
          <w:i/>
          <w:lang w:val="en-US"/>
        </w:rPr>
        <w:t>configuration are</w:t>
      </w:r>
      <w:proofErr w:type="gramEnd"/>
      <w:r w:rsidRPr="00354893">
        <w:rPr>
          <w:rFonts w:eastAsia="SimSun"/>
          <w:i/>
          <w:lang w:val="en-US"/>
        </w:rPr>
        <w:t xml:space="preserve"> optionally bit-map configured over 10ms or 40ms for </w:t>
      </w:r>
      <w:proofErr w:type="spellStart"/>
      <w:r w:rsidRPr="00354893">
        <w:rPr>
          <w:rFonts w:eastAsia="SimSun"/>
          <w:i/>
          <w:lang w:val="en-US"/>
        </w:rPr>
        <w:t>inband</w:t>
      </w:r>
      <w:proofErr w:type="spellEnd"/>
      <w:r w:rsidRPr="00354893">
        <w:rPr>
          <w:rFonts w:eastAsia="SimSun"/>
          <w:i/>
          <w:lang w:val="en-US"/>
        </w:rPr>
        <w:t xml:space="preserve"> and 10ms for standalone/</w:t>
      </w:r>
      <w:proofErr w:type="spellStart"/>
      <w:r w:rsidRPr="00354893">
        <w:rPr>
          <w:rFonts w:eastAsia="SimSun"/>
          <w:i/>
          <w:lang w:val="en-US"/>
        </w:rPr>
        <w:t>guardband</w:t>
      </w:r>
      <w:proofErr w:type="spellEnd"/>
      <w:r w:rsidRPr="00354893">
        <w:rPr>
          <w:rFonts w:eastAsia="SimSun"/>
          <w:i/>
          <w:lang w:val="en-US"/>
        </w:rPr>
        <w:t xml:space="preserve"> by NB-SIB1.</w:t>
      </w:r>
    </w:p>
    <w:p w:rsidR="009758DE" w:rsidRPr="00354893" w:rsidRDefault="009758DE" w:rsidP="009758DE">
      <w:pPr>
        <w:numPr>
          <w:ilvl w:val="2"/>
          <w:numId w:val="24"/>
        </w:numPr>
        <w:rPr>
          <w:rFonts w:eastAsia="SimSun"/>
          <w:i/>
          <w:lang w:val="en-US"/>
        </w:rPr>
      </w:pPr>
      <w:r w:rsidRPr="00354893">
        <w:rPr>
          <w:rFonts w:eastAsia="SimSun"/>
          <w:i/>
          <w:lang w:val="en-US"/>
        </w:rPr>
        <w:t>NOTE: For standalone/</w:t>
      </w:r>
      <w:proofErr w:type="spellStart"/>
      <w:r w:rsidRPr="00354893">
        <w:rPr>
          <w:rFonts w:eastAsia="SimSun"/>
          <w:i/>
          <w:lang w:val="en-US"/>
        </w:rPr>
        <w:t>guardband</w:t>
      </w:r>
      <w:proofErr w:type="spellEnd"/>
      <w:r w:rsidRPr="00354893">
        <w:rPr>
          <w:rFonts w:eastAsia="SimSun"/>
          <w:i/>
          <w:lang w:val="en-US"/>
        </w:rPr>
        <w:t xml:space="preserve"> this optional signaling may be useful for future coexistence</w:t>
      </w:r>
    </w:p>
    <w:p w:rsidR="009758DE" w:rsidRPr="00354893" w:rsidRDefault="009758DE" w:rsidP="009758DE">
      <w:pPr>
        <w:numPr>
          <w:ilvl w:val="1"/>
          <w:numId w:val="24"/>
        </w:numPr>
        <w:rPr>
          <w:rFonts w:eastAsia="SimSun"/>
          <w:i/>
          <w:lang w:val="en-US"/>
        </w:rPr>
      </w:pPr>
      <w:r w:rsidRPr="00354893">
        <w:rPr>
          <w:rFonts w:eastAsia="SimSun"/>
          <w:i/>
          <w:lang w:val="en-US"/>
        </w:rPr>
        <w:t>In the subframes that contain PSS/SSS/PBCH/NB-SIB1 in the carrier that contain PSS/SSS/PBCH/NB-SIB1</w:t>
      </w:r>
    </w:p>
    <w:p w:rsidR="009758DE" w:rsidRPr="00354893" w:rsidRDefault="009758DE" w:rsidP="009758DE">
      <w:pPr>
        <w:numPr>
          <w:ilvl w:val="2"/>
          <w:numId w:val="24"/>
        </w:numPr>
        <w:rPr>
          <w:rFonts w:eastAsia="SimSun"/>
          <w:i/>
          <w:lang w:val="en-US"/>
        </w:rPr>
      </w:pPr>
      <w:proofErr w:type="gramStart"/>
      <w:r w:rsidRPr="00354893">
        <w:rPr>
          <w:rFonts w:eastAsia="SimSun"/>
          <w:i/>
          <w:lang w:val="en-US"/>
        </w:rPr>
        <w:t>these</w:t>
      </w:r>
      <w:proofErr w:type="gramEnd"/>
      <w:r w:rsidRPr="00354893">
        <w:rPr>
          <w:rFonts w:eastAsia="SimSun"/>
          <w:i/>
          <w:lang w:val="en-US"/>
        </w:rPr>
        <w:t xml:space="preserve"> subframes are invalid subframes i.e. </w:t>
      </w:r>
      <w:r w:rsidRPr="000B5C04">
        <w:rPr>
          <w:rFonts w:eastAsia="SimSun"/>
          <w:b/>
          <w:i/>
          <w:lang w:val="en-US"/>
        </w:rPr>
        <w:t>to postpone the transmission</w:t>
      </w:r>
      <w:r w:rsidRPr="00354893">
        <w:rPr>
          <w:rFonts w:eastAsia="SimSun"/>
          <w:i/>
          <w:lang w:val="en-US"/>
        </w:rPr>
        <w:t xml:space="preserve"> regardless of the </w:t>
      </w:r>
      <w:proofErr w:type="spellStart"/>
      <w:r w:rsidRPr="00354893">
        <w:rPr>
          <w:rFonts w:eastAsia="SimSun"/>
          <w:i/>
          <w:lang w:val="en-US"/>
        </w:rPr>
        <w:t>signalling</w:t>
      </w:r>
      <w:proofErr w:type="spellEnd"/>
      <w:r w:rsidRPr="00354893">
        <w:rPr>
          <w:rFonts w:eastAsia="SimSun"/>
          <w:i/>
          <w:lang w:val="en-US"/>
        </w:rPr>
        <w:t>.</w:t>
      </w:r>
    </w:p>
    <w:p w:rsidR="009758DE" w:rsidRPr="00354893" w:rsidRDefault="009758DE" w:rsidP="009758DE">
      <w:pPr>
        <w:numPr>
          <w:ilvl w:val="1"/>
          <w:numId w:val="24"/>
        </w:numPr>
        <w:rPr>
          <w:rFonts w:eastAsia="SimSun"/>
          <w:i/>
          <w:lang w:val="en-US"/>
        </w:rPr>
      </w:pPr>
      <w:r w:rsidRPr="00354893">
        <w:rPr>
          <w:rFonts w:eastAsia="SimSun"/>
          <w:i/>
          <w:lang w:val="en-US"/>
        </w:rPr>
        <w:t>For the remaining subframes,</w:t>
      </w:r>
    </w:p>
    <w:p w:rsidR="009758DE" w:rsidRDefault="009758DE" w:rsidP="009758DE">
      <w:pPr>
        <w:numPr>
          <w:ilvl w:val="2"/>
          <w:numId w:val="24"/>
        </w:numPr>
        <w:rPr>
          <w:rFonts w:eastAsia="SimSun"/>
          <w:i/>
          <w:lang w:val="en-US"/>
        </w:rPr>
      </w:pPr>
      <w:r w:rsidRPr="00354893">
        <w:rPr>
          <w:rFonts w:eastAsia="SimSun"/>
          <w:i/>
          <w:lang w:val="en-US"/>
        </w:rPr>
        <w:t>If no bit-map is provided, these subframes are valid subframes</w:t>
      </w:r>
    </w:p>
    <w:p w:rsidR="009758DE" w:rsidRPr="009758DE" w:rsidRDefault="0093195F" w:rsidP="009758DE">
      <w:pPr>
        <w:numPr>
          <w:ilvl w:val="2"/>
          <w:numId w:val="24"/>
        </w:numPr>
        <w:rPr>
          <w:rFonts w:eastAsia="SimSun"/>
          <w:i/>
          <w:lang w:val="en-US"/>
        </w:rPr>
      </w:pPr>
      <w:r w:rsidRPr="009758DE">
        <w:rPr>
          <w:rFonts w:eastAsia="SimSun"/>
          <w:i/>
          <w:lang w:val="en-US"/>
        </w:rPr>
        <w:t xml:space="preserve">Otherwise, to follow the </w:t>
      </w:r>
      <w:proofErr w:type="spellStart"/>
      <w:r w:rsidRPr="009758DE">
        <w:rPr>
          <w:rFonts w:eastAsia="SimSun"/>
          <w:i/>
          <w:lang w:val="en-US"/>
        </w:rPr>
        <w:t>signalling</w:t>
      </w:r>
      <w:proofErr w:type="spellEnd"/>
      <w:r w:rsidRPr="009758DE">
        <w:rPr>
          <w:rFonts w:eastAsia="SimSun"/>
          <w:i/>
          <w:lang w:val="en-US"/>
        </w:rPr>
        <w:t>.</w:t>
      </w:r>
    </w:p>
    <w:p w:rsidR="00E17333" w:rsidRPr="00E17333" w:rsidRDefault="00E17333" w:rsidP="00222359">
      <w:pPr>
        <w:rPr>
          <w:rFonts w:eastAsia="SimSun"/>
          <w:lang w:val="en-US"/>
        </w:rPr>
      </w:pPr>
    </w:p>
    <w:p w:rsidR="001652E8" w:rsidRPr="00CB37B3" w:rsidRDefault="001652E8" w:rsidP="00222359">
      <w:pPr>
        <w:rPr>
          <w:rFonts w:eastAsia="SimSun"/>
          <w:lang w:val="en-US"/>
        </w:rPr>
      </w:pPr>
      <w:r w:rsidRPr="004851A9">
        <w:rPr>
          <w:rFonts w:eastAsia="SimSun"/>
          <w:u w:val="single"/>
          <w:lang w:val="en-US"/>
        </w:rPr>
        <w:t>NPBCH</w:t>
      </w:r>
      <w:r w:rsidRPr="00CB37B3">
        <w:rPr>
          <w:rFonts w:eastAsia="SimSun"/>
          <w:lang w:val="en-US"/>
        </w:rPr>
        <w:t>:</w:t>
      </w:r>
      <w:r w:rsidR="00CB37B3" w:rsidRPr="00CB37B3">
        <w:rPr>
          <w:rFonts w:eastAsia="SimSun"/>
          <w:lang w:val="en-US"/>
        </w:rPr>
        <w:t xml:space="preserve"> Occupies subframe#0 in every radio frame.</w:t>
      </w:r>
      <w:r w:rsidR="00EC2688">
        <w:rPr>
          <w:rFonts w:eastAsia="SimSun"/>
          <w:lang w:val="en-US"/>
        </w:rPr>
        <w:t xml:space="preserve"> SI-message transmissions </w:t>
      </w:r>
      <w:r w:rsidR="003115F0">
        <w:rPr>
          <w:rFonts w:eastAsia="SimSun"/>
          <w:lang w:val="en-US"/>
        </w:rPr>
        <w:t xml:space="preserve">in these subframes </w:t>
      </w:r>
      <w:r w:rsidR="00225E64">
        <w:rPr>
          <w:rFonts w:eastAsia="SimSun"/>
          <w:lang w:val="en-US"/>
        </w:rPr>
        <w:t>are</w:t>
      </w:r>
      <w:r w:rsidR="00124A5A">
        <w:rPr>
          <w:rFonts w:eastAsia="SimSun"/>
          <w:lang w:val="en-US"/>
        </w:rPr>
        <w:t xml:space="preserve"> </w:t>
      </w:r>
      <w:r w:rsidR="00EC2688">
        <w:rPr>
          <w:rFonts w:eastAsia="SimSun"/>
          <w:lang w:val="en-US"/>
        </w:rPr>
        <w:t>p</w:t>
      </w:r>
      <w:r w:rsidR="002E5382">
        <w:rPr>
          <w:rFonts w:eastAsia="SimSun"/>
          <w:lang w:val="en-US"/>
        </w:rPr>
        <w:t>ostponed according to the above agreement.</w:t>
      </w:r>
    </w:p>
    <w:p w:rsidR="009758DE" w:rsidRDefault="001652E8" w:rsidP="009758DE">
      <w:pPr>
        <w:rPr>
          <w:rFonts w:eastAsia="SimSun"/>
          <w:lang w:val="en-US"/>
        </w:rPr>
      </w:pPr>
      <w:r w:rsidRPr="004851A9">
        <w:rPr>
          <w:rFonts w:eastAsia="SimSun"/>
          <w:u w:val="single"/>
          <w:lang w:val="en-US"/>
        </w:rPr>
        <w:t>SIB1-</w:t>
      </w:r>
      <w:r w:rsidR="00E05EF9">
        <w:rPr>
          <w:rFonts w:eastAsia="SimSun"/>
          <w:u w:val="single"/>
          <w:lang w:val="en-US"/>
        </w:rPr>
        <w:t>NB</w:t>
      </w:r>
      <w:r w:rsidRPr="00CB37B3">
        <w:rPr>
          <w:rFonts w:eastAsia="SimSun"/>
          <w:lang w:val="en-US"/>
        </w:rPr>
        <w:t>:</w:t>
      </w:r>
      <w:r w:rsidR="00CB37B3" w:rsidRPr="00CB37B3">
        <w:rPr>
          <w:rFonts w:eastAsia="SimSun"/>
          <w:lang w:val="en-US"/>
        </w:rPr>
        <w:t xml:space="preserve"> </w:t>
      </w:r>
      <w:r w:rsidR="00C40018">
        <w:rPr>
          <w:rFonts w:eastAsia="SimSun"/>
          <w:lang w:val="en-US"/>
        </w:rPr>
        <w:t>Transmitted in SF#4 in every 2</w:t>
      </w:r>
      <w:r w:rsidR="00C40018" w:rsidRPr="00C40018">
        <w:rPr>
          <w:rFonts w:eastAsia="SimSun"/>
          <w:vertAlign w:val="superscript"/>
          <w:lang w:val="en-US"/>
        </w:rPr>
        <w:t>nd</w:t>
      </w:r>
      <w:r w:rsidR="00C40018">
        <w:rPr>
          <w:rFonts w:eastAsia="SimSun"/>
          <w:lang w:val="en-US"/>
        </w:rPr>
        <w:t xml:space="preserve"> RF, either in every 16 RF-group (16 repetitions), every 2</w:t>
      </w:r>
      <w:r w:rsidR="00C40018" w:rsidRPr="00C40018">
        <w:rPr>
          <w:rFonts w:eastAsia="SimSun"/>
          <w:vertAlign w:val="superscript"/>
          <w:lang w:val="en-US"/>
        </w:rPr>
        <w:t>nd</w:t>
      </w:r>
      <w:r w:rsidR="00C40018">
        <w:rPr>
          <w:rFonts w:eastAsia="SimSun"/>
          <w:lang w:val="en-US"/>
        </w:rPr>
        <w:t xml:space="preserve"> 16 RF-group (8 repetitions), or every 4</w:t>
      </w:r>
      <w:r w:rsidR="00C40018" w:rsidRPr="00C40018">
        <w:rPr>
          <w:rFonts w:eastAsia="SimSun"/>
          <w:vertAlign w:val="superscript"/>
          <w:lang w:val="en-US"/>
        </w:rPr>
        <w:t>th</w:t>
      </w:r>
      <w:r w:rsidR="00C40018">
        <w:rPr>
          <w:rFonts w:eastAsia="SimSun"/>
          <w:lang w:val="en-US"/>
        </w:rPr>
        <w:t xml:space="preserve"> 16-RF group (4 repetitions) </w:t>
      </w:r>
      <w:r w:rsidR="00CB37B3" w:rsidRPr="00CB37B3">
        <w:rPr>
          <w:rFonts w:eastAsia="SimSun"/>
          <w:lang w:val="en-US"/>
        </w:rPr>
        <w:t>within 256 radio frames</w:t>
      </w:r>
      <w:r w:rsidR="00583060">
        <w:rPr>
          <w:rFonts w:eastAsia="SimSun"/>
          <w:lang w:val="en-US"/>
        </w:rPr>
        <w:t xml:space="preserve"> </w:t>
      </w:r>
      <w:r w:rsidR="00583060">
        <w:rPr>
          <w:rFonts w:eastAsia="SimSun"/>
          <w:lang w:val="en-US"/>
        </w:rPr>
        <w:fldChar w:fldCharType="begin"/>
      </w:r>
      <w:r w:rsidR="00583060">
        <w:rPr>
          <w:rFonts w:eastAsia="SimSun"/>
          <w:lang w:val="en-US"/>
        </w:rPr>
        <w:instrText xml:space="preserve"> REF _Ref449370311 \r \h </w:instrText>
      </w:r>
      <w:r w:rsidR="00583060">
        <w:rPr>
          <w:rFonts w:eastAsia="SimSun"/>
          <w:lang w:val="en-US"/>
        </w:rPr>
      </w:r>
      <w:r w:rsidR="00583060">
        <w:rPr>
          <w:rFonts w:eastAsia="SimSun"/>
          <w:lang w:val="en-US"/>
        </w:rPr>
        <w:fldChar w:fldCharType="separate"/>
      </w:r>
      <w:r w:rsidR="00E94DF9">
        <w:rPr>
          <w:rFonts w:eastAsia="SimSun"/>
          <w:lang w:val="en-US"/>
        </w:rPr>
        <w:t>[1]</w:t>
      </w:r>
      <w:r w:rsidR="00583060">
        <w:rPr>
          <w:rFonts w:eastAsia="SimSun"/>
          <w:lang w:val="en-US"/>
        </w:rPr>
        <w:fldChar w:fldCharType="end"/>
      </w:r>
      <w:r w:rsidR="007225A5">
        <w:rPr>
          <w:rFonts w:eastAsia="SimSun"/>
          <w:lang w:val="en-US"/>
        </w:rPr>
        <w:t>;</w:t>
      </w:r>
      <w:r w:rsidR="00CB37B3" w:rsidRPr="00CB37B3">
        <w:rPr>
          <w:rFonts w:eastAsia="SimSun"/>
          <w:lang w:val="en-US"/>
        </w:rPr>
        <w:t xml:space="preserve"> </w:t>
      </w:r>
      <w:r w:rsidR="00BD242A">
        <w:rPr>
          <w:rFonts w:eastAsia="SimSun"/>
          <w:lang w:val="en-US"/>
        </w:rPr>
        <w:t>o</w:t>
      </w:r>
      <w:r w:rsidR="00CB37B3">
        <w:rPr>
          <w:rFonts w:eastAsia="SimSun"/>
          <w:lang w:val="en-US"/>
        </w:rPr>
        <w:t>ffset depending on PCID.</w:t>
      </w:r>
      <w:r w:rsidR="002E5382">
        <w:rPr>
          <w:rFonts w:eastAsia="SimSun"/>
          <w:lang w:val="en-US"/>
        </w:rPr>
        <w:t xml:space="preserve"> </w:t>
      </w:r>
      <w:r w:rsidR="003115F0">
        <w:rPr>
          <w:rFonts w:eastAsia="SimSun"/>
          <w:lang w:val="en-US"/>
        </w:rPr>
        <w:t xml:space="preserve">SI-message transmissions in these subframes </w:t>
      </w:r>
      <w:r w:rsidR="00225E64">
        <w:rPr>
          <w:rFonts w:eastAsia="SimSun"/>
          <w:lang w:val="en-US"/>
        </w:rPr>
        <w:t xml:space="preserve">are </w:t>
      </w:r>
      <w:r w:rsidR="003115F0">
        <w:rPr>
          <w:rFonts w:eastAsia="SimSun"/>
          <w:lang w:val="en-US"/>
        </w:rPr>
        <w:t>postponed according to the above agreement.</w:t>
      </w:r>
    </w:p>
    <w:p w:rsidR="009758DE" w:rsidRPr="009758DE" w:rsidRDefault="009758DE" w:rsidP="009758DE">
      <w:pPr>
        <w:rPr>
          <w:rFonts w:eastAsia="SimSun"/>
          <w:lang w:val="en-US"/>
        </w:rPr>
      </w:pPr>
      <w:r w:rsidRPr="004851A9">
        <w:rPr>
          <w:rFonts w:eastAsia="SimSun"/>
          <w:u w:val="single"/>
          <w:lang w:val="en-US"/>
        </w:rPr>
        <w:t>Valid subframes</w:t>
      </w:r>
      <w:r w:rsidR="003115F0">
        <w:rPr>
          <w:rFonts w:eastAsia="SimSun"/>
          <w:u w:val="single"/>
          <w:lang w:val="en-US"/>
        </w:rPr>
        <w:t xml:space="preserve"> bitmap</w:t>
      </w:r>
      <w:r w:rsidRPr="003115F0">
        <w:rPr>
          <w:rFonts w:eastAsia="SimSun"/>
          <w:lang w:val="en-US"/>
        </w:rPr>
        <w:t>:</w:t>
      </w:r>
      <w:r w:rsidR="003115F0">
        <w:rPr>
          <w:rFonts w:eastAsia="SimSun"/>
          <w:lang w:val="en-US"/>
        </w:rPr>
        <w:t xml:space="preserve"> SI-message transmission in the subframes indicated as invalid </w:t>
      </w:r>
      <w:r w:rsidR="00225E64">
        <w:rPr>
          <w:rFonts w:eastAsia="SimSun"/>
          <w:lang w:val="en-US"/>
        </w:rPr>
        <w:t>are</w:t>
      </w:r>
      <w:r w:rsidR="003115F0">
        <w:rPr>
          <w:rFonts w:eastAsia="SimSun"/>
          <w:lang w:val="en-US"/>
        </w:rPr>
        <w:t xml:space="preserve"> postponed until the next valid subframe according to the above agreement.</w:t>
      </w:r>
    </w:p>
    <w:p w:rsidR="001652E8" w:rsidRPr="00601C4D" w:rsidRDefault="001652E8" w:rsidP="00222359">
      <w:pPr>
        <w:rPr>
          <w:rFonts w:eastAsia="SimSun"/>
        </w:rPr>
      </w:pPr>
      <w:r w:rsidRPr="004851A9">
        <w:rPr>
          <w:rFonts w:eastAsia="SimSun"/>
          <w:u w:val="single"/>
          <w:lang w:val="en-US"/>
        </w:rPr>
        <w:t>PRS</w:t>
      </w:r>
      <w:r w:rsidRPr="00466B51">
        <w:rPr>
          <w:rFonts w:eastAsia="SimSun"/>
          <w:lang w:val="en-US"/>
        </w:rPr>
        <w:t xml:space="preserve">: </w:t>
      </w:r>
      <w:r w:rsidR="00583060">
        <w:rPr>
          <w:rFonts w:eastAsia="SimSun"/>
          <w:lang w:val="en-US"/>
        </w:rPr>
        <w:t xml:space="preserve">RAN1 agreement </w:t>
      </w:r>
      <w:r w:rsidR="00583060">
        <w:rPr>
          <w:rFonts w:eastAsia="SimSun"/>
          <w:lang w:val="en-US"/>
        </w:rPr>
        <w:fldChar w:fldCharType="begin"/>
      </w:r>
      <w:r w:rsidR="00583060">
        <w:rPr>
          <w:rFonts w:eastAsia="SimSun"/>
          <w:lang w:val="en-US"/>
        </w:rPr>
        <w:instrText xml:space="preserve"> REF _Ref449370323 \r \h </w:instrText>
      </w:r>
      <w:r w:rsidR="00583060">
        <w:rPr>
          <w:rFonts w:eastAsia="SimSun"/>
          <w:lang w:val="en-US"/>
        </w:rPr>
      </w:r>
      <w:r w:rsidR="00583060">
        <w:rPr>
          <w:rFonts w:eastAsia="SimSun"/>
          <w:lang w:val="en-US"/>
        </w:rPr>
        <w:fldChar w:fldCharType="separate"/>
      </w:r>
      <w:r w:rsidR="00E94DF9">
        <w:rPr>
          <w:rFonts w:eastAsia="SimSun"/>
          <w:lang w:val="en-US"/>
        </w:rPr>
        <w:t>[4]</w:t>
      </w:r>
      <w:r w:rsidR="00583060">
        <w:rPr>
          <w:rFonts w:eastAsia="SimSun"/>
          <w:lang w:val="en-US"/>
        </w:rPr>
        <w:fldChar w:fldCharType="end"/>
      </w:r>
      <w:r w:rsidR="00601C4D">
        <w:rPr>
          <w:rFonts w:eastAsia="SimSun"/>
          <w:lang w:val="en-US"/>
        </w:rPr>
        <w:t>: “</w:t>
      </w:r>
      <w:r w:rsidR="00601C4D" w:rsidRPr="00601C4D">
        <w:rPr>
          <w:rFonts w:eastAsia="SimSun"/>
          <w:i/>
          <w:lang w:val="en-US"/>
        </w:rPr>
        <w:t>There is no NB-IoT signaling of LTE CSI-RS or PRS</w:t>
      </w:r>
      <w:r w:rsidR="00601C4D">
        <w:rPr>
          <w:rFonts w:eastAsia="SimSun"/>
          <w:lang w:val="en-US"/>
        </w:rPr>
        <w:t>”</w:t>
      </w:r>
      <w:r w:rsidR="00BC558C">
        <w:rPr>
          <w:rFonts w:eastAsia="SimSun"/>
          <w:lang w:val="en-US"/>
        </w:rPr>
        <w:t xml:space="preserve">. </w:t>
      </w:r>
      <w:r w:rsidR="001E4107">
        <w:rPr>
          <w:rFonts w:eastAsia="SimSun"/>
          <w:lang w:val="en-US"/>
        </w:rPr>
        <w:t>PRS would have to be</w:t>
      </w:r>
      <w:r w:rsidR="00BC558C">
        <w:rPr>
          <w:rFonts w:eastAsia="SimSun"/>
          <w:lang w:val="en-US"/>
        </w:rPr>
        <w:t xml:space="preserve"> indicated in the </w:t>
      </w:r>
      <w:r w:rsidR="005E77B5">
        <w:rPr>
          <w:rFonts w:eastAsia="SimSun"/>
          <w:lang w:val="en-US"/>
        </w:rPr>
        <w:t>valid</w:t>
      </w:r>
      <w:r w:rsidR="00BC558C">
        <w:rPr>
          <w:rFonts w:eastAsia="SimSun"/>
          <w:lang w:val="en-US"/>
        </w:rPr>
        <w:t xml:space="preserve"> DL-</w:t>
      </w:r>
      <w:proofErr w:type="spellStart"/>
      <w:r w:rsidR="00BC558C">
        <w:rPr>
          <w:rFonts w:eastAsia="SimSun"/>
          <w:lang w:val="en-US"/>
        </w:rPr>
        <w:t>subframes</w:t>
      </w:r>
      <w:proofErr w:type="spellEnd"/>
      <w:r w:rsidR="00BC558C">
        <w:rPr>
          <w:rFonts w:eastAsia="SimSun"/>
          <w:lang w:val="en-US"/>
        </w:rPr>
        <w:t xml:space="preserve"> bitmap</w:t>
      </w:r>
      <w:r w:rsidR="0069422C">
        <w:rPr>
          <w:rFonts w:eastAsia="SimSun"/>
          <w:lang w:val="en-US"/>
        </w:rPr>
        <w:t xml:space="preserve"> in SIB1-</w:t>
      </w:r>
      <w:r w:rsidR="0037758A">
        <w:rPr>
          <w:rFonts w:eastAsia="SimSun"/>
          <w:lang w:val="en-US"/>
        </w:rPr>
        <w:t>NB</w:t>
      </w:r>
      <w:r w:rsidR="0069422C">
        <w:rPr>
          <w:rFonts w:eastAsia="SimSun"/>
          <w:lang w:val="en-US"/>
        </w:rPr>
        <w:t xml:space="preserve"> for the in</w:t>
      </w:r>
      <w:r w:rsidR="0037758A">
        <w:rPr>
          <w:rFonts w:eastAsia="SimSun"/>
          <w:lang w:val="en-US"/>
        </w:rPr>
        <w:t>-</w:t>
      </w:r>
      <w:r w:rsidR="0069422C">
        <w:rPr>
          <w:rFonts w:eastAsia="SimSun"/>
          <w:lang w:val="en-US"/>
        </w:rPr>
        <w:t>band case</w:t>
      </w:r>
      <w:r w:rsidR="00BC558C">
        <w:rPr>
          <w:rFonts w:eastAsia="SimSun"/>
          <w:lang w:val="en-US"/>
        </w:rPr>
        <w:t>.</w:t>
      </w:r>
      <w:r w:rsidR="002A6F8E">
        <w:rPr>
          <w:rFonts w:eastAsia="SimSun"/>
          <w:lang w:val="en-US"/>
        </w:rPr>
        <w:t xml:space="preserve"> Therefore </w:t>
      </w:r>
      <w:r w:rsidR="00B860CC">
        <w:rPr>
          <w:rFonts w:eastAsia="SimSun"/>
          <w:lang w:val="en-US"/>
        </w:rPr>
        <w:t xml:space="preserve">this is </w:t>
      </w:r>
      <w:r w:rsidR="002A6F8E">
        <w:rPr>
          <w:rFonts w:eastAsia="SimSun"/>
          <w:lang w:val="en-US"/>
        </w:rPr>
        <w:t>covered above.</w:t>
      </w:r>
    </w:p>
    <w:p w:rsidR="001652E8" w:rsidRDefault="001652E8" w:rsidP="00222359">
      <w:pPr>
        <w:rPr>
          <w:rFonts w:eastAsia="SimSun"/>
          <w:lang w:val="en-US"/>
        </w:rPr>
      </w:pPr>
      <w:r w:rsidRPr="004851A9">
        <w:rPr>
          <w:rFonts w:eastAsia="SimSun"/>
          <w:u w:val="single"/>
          <w:lang w:val="en-US"/>
        </w:rPr>
        <w:t>Transmission gaps</w:t>
      </w:r>
      <w:r w:rsidRPr="00466B51">
        <w:rPr>
          <w:rFonts w:eastAsia="SimSun"/>
          <w:lang w:val="en-US"/>
        </w:rPr>
        <w:t>:</w:t>
      </w:r>
      <w:r w:rsidR="00583060">
        <w:rPr>
          <w:rFonts w:eastAsia="SimSun"/>
          <w:lang w:val="en-US"/>
        </w:rPr>
        <w:t xml:space="preserve"> Agreed by RAN1 that </w:t>
      </w:r>
      <w:r w:rsidR="00583060">
        <w:rPr>
          <w:rFonts w:eastAsia="SimSun"/>
          <w:lang w:val="en-US"/>
        </w:rPr>
        <w:fldChar w:fldCharType="begin"/>
      </w:r>
      <w:r w:rsidR="00583060">
        <w:rPr>
          <w:rFonts w:eastAsia="SimSun"/>
          <w:lang w:val="en-US"/>
        </w:rPr>
        <w:instrText xml:space="preserve"> REF _Ref449370323 \r \h </w:instrText>
      </w:r>
      <w:r w:rsidR="00583060">
        <w:rPr>
          <w:rFonts w:eastAsia="SimSun"/>
          <w:lang w:val="en-US"/>
        </w:rPr>
      </w:r>
      <w:r w:rsidR="00583060">
        <w:rPr>
          <w:rFonts w:eastAsia="SimSun"/>
          <w:lang w:val="en-US"/>
        </w:rPr>
        <w:fldChar w:fldCharType="separate"/>
      </w:r>
      <w:r w:rsidR="00E94DF9">
        <w:rPr>
          <w:rFonts w:eastAsia="SimSun"/>
          <w:lang w:val="en-US"/>
        </w:rPr>
        <w:t>[4]</w:t>
      </w:r>
      <w:r w:rsidR="00583060">
        <w:rPr>
          <w:rFonts w:eastAsia="SimSun"/>
          <w:lang w:val="en-US"/>
        </w:rPr>
        <w:fldChar w:fldCharType="end"/>
      </w:r>
      <w:proofErr w:type="gramStart"/>
      <w:r w:rsidR="00466B51" w:rsidRPr="00466B51">
        <w:rPr>
          <w:rFonts w:eastAsia="SimSun"/>
          <w:lang w:val="en-US"/>
        </w:rPr>
        <w:t>: ”</w:t>
      </w:r>
      <w:proofErr w:type="gramEnd"/>
      <w:r w:rsidR="00466B51" w:rsidRPr="00466B51">
        <w:rPr>
          <w:rFonts w:eastAsia="SimSun"/>
          <w:i/>
          <w:lang w:val="en-US"/>
        </w:rPr>
        <w:t>DL transmission gap does not apply to SIB transmission</w:t>
      </w:r>
      <w:r w:rsidR="00466B51" w:rsidRPr="00466B51">
        <w:rPr>
          <w:rFonts w:eastAsia="SimSun"/>
          <w:lang w:val="en-US"/>
        </w:rPr>
        <w:t>.</w:t>
      </w:r>
      <w:r w:rsidR="00466B51">
        <w:rPr>
          <w:rFonts w:eastAsia="SimSun"/>
          <w:lang w:val="en-US"/>
        </w:rPr>
        <w:t>”.</w:t>
      </w:r>
      <w:r w:rsidR="00B860CC">
        <w:rPr>
          <w:rFonts w:eastAsia="SimSun"/>
          <w:lang w:val="en-US"/>
        </w:rPr>
        <w:t xml:space="preserve"> Therefore </w:t>
      </w:r>
      <w:r w:rsidR="00305DB9">
        <w:rPr>
          <w:rFonts w:eastAsia="SimSun"/>
          <w:lang w:val="en-US"/>
        </w:rPr>
        <w:t xml:space="preserve">this has </w:t>
      </w:r>
      <w:r w:rsidR="00B860CC">
        <w:rPr>
          <w:rFonts w:eastAsia="SimSun"/>
          <w:lang w:val="en-US"/>
        </w:rPr>
        <w:t>no impact on SI-message transmission.</w:t>
      </w:r>
    </w:p>
    <w:p w:rsidR="006D0699" w:rsidRPr="00354893" w:rsidRDefault="006D0699" w:rsidP="00305DB9">
      <w:pPr>
        <w:rPr>
          <w:rFonts w:eastAsia="SimSun"/>
          <w:i/>
          <w:lang w:val="en-US"/>
        </w:rPr>
      </w:pPr>
    </w:p>
    <w:p w:rsidR="009C6A68" w:rsidRDefault="00C32B1C" w:rsidP="00222359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Because of the above, there will always be some radio frames where there are maximum 6 </w:t>
      </w:r>
      <w:proofErr w:type="spellStart"/>
      <w:r>
        <w:rPr>
          <w:rFonts w:eastAsia="SimSun"/>
          <w:lang w:val="en-US"/>
        </w:rPr>
        <w:t>subframes</w:t>
      </w:r>
      <w:proofErr w:type="spellEnd"/>
      <w:r>
        <w:rPr>
          <w:rFonts w:eastAsia="SimSun"/>
          <w:lang w:val="en-US"/>
        </w:rPr>
        <w:t xml:space="preserve"> available due to NPSS, NSSS, NPBCH and SIB1-</w:t>
      </w:r>
      <w:r w:rsidR="00030C64">
        <w:rPr>
          <w:rFonts w:eastAsia="SimSun"/>
          <w:lang w:val="en-US"/>
        </w:rPr>
        <w:t>NB</w:t>
      </w:r>
      <w:r w:rsidR="009C315F">
        <w:rPr>
          <w:rFonts w:eastAsia="SimSun"/>
          <w:lang w:val="en-US"/>
        </w:rPr>
        <w:t xml:space="preserve"> (see </w:t>
      </w:r>
      <w:r w:rsidR="009C315F">
        <w:rPr>
          <w:rFonts w:eastAsia="SimSun"/>
          <w:lang w:val="en-US"/>
        </w:rPr>
        <w:fldChar w:fldCharType="begin"/>
      </w:r>
      <w:r w:rsidR="009C315F">
        <w:rPr>
          <w:rFonts w:eastAsia="SimSun"/>
          <w:lang w:val="en-US"/>
        </w:rPr>
        <w:instrText xml:space="preserve"> REF _Ref449445109 \h </w:instrText>
      </w:r>
      <w:r w:rsidR="009C315F">
        <w:rPr>
          <w:rFonts w:eastAsia="SimSun"/>
          <w:lang w:val="en-US"/>
        </w:rPr>
      </w:r>
      <w:r w:rsidR="009C315F">
        <w:rPr>
          <w:rFonts w:eastAsia="SimSun"/>
          <w:lang w:val="en-US"/>
        </w:rPr>
        <w:fldChar w:fldCharType="separate"/>
      </w:r>
      <w:r w:rsidR="00E94DF9">
        <w:t xml:space="preserve">Figure </w:t>
      </w:r>
      <w:r w:rsidR="00E94DF9">
        <w:rPr>
          <w:noProof/>
        </w:rPr>
        <w:t>1</w:t>
      </w:r>
      <w:r w:rsidR="009C315F">
        <w:rPr>
          <w:rFonts w:eastAsia="SimSun"/>
          <w:lang w:val="en-US"/>
        </w:rPr>
        <w:fldChar w:fldCharType="end"/>
      </w:r>
      <w:r w:rsidR="009C315F">
        <w:rPr>
          <w:rFonts w:eastAsia="SimSun"/>
          <w:lang w:val="en-US"/>
        </w:rPr>
        <w:t>)</w:t>
      </w:r>
      <w:r>
        <w:rPr>
          <w:rFonts w:eastAsia="SimSun"/>
          <w:lang w:val="en-US"/>
        </w:rPr>
        <w:t>.</w:t>
      </w:r>
    </w:p>
    <w:p w:rsidR="009C6A68" w:rsidRDefault="00BD242A" w:rsidP="009C6A68">
      <w:pPr>
        <w:keepNext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3B1EC2B0" wp14:editId="261FBBF2">
            <wp:extent cx="2907957" cy="1736167"/>
            <wp:effectExtent l="0" t="0" r="698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571" cy="173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A68" w:rsidRDefault="009C6A68" w:rsidP="009C6A68">
      <w:pPr>
        <w:pStyle w:val="Caption"/>
        <w:rPr>
          <w:rFonts w:eastAsia="SimSun"/>
          <w:lang w:val="en-US"/>
        </w:rPr>
      </w:pPr>
      <w:bookmarkStart w:id="3" w:name="_Ref4494451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94DF9">
        <w:rPr>
          <w:noProof/>
        </w:rPr>
        <w:t>1</w:t>
      </w:r>
      <w:r>
        <w:fldChar w:fldCharType="end"/>
      </w:r>
      <w:bookmarkEnd w:id="3"/>
      <w:r>
        <w:t xml:space="preserve">: Available </w:t>
      </w:r>
      <w:proofErr w:type="spellStart"/>
      <w:r>
        <w:t>subframes</w:t>
      </w:r>
      <w:proofErr w:type="spellEnd"/>
      <w:r>
        <w:t xml:space="preserve"> for SI-message transmission (not considering the '</w:t>
      </w:r>
      <w:r w:rsidR="005E77B5">
        <w:t>valid</w:t>
      </w:r>
      <w:r>
        <w:t xml:space="preserve"> DL </w:t>
      </w:r>
      <w:proofErr w:type="spellStart"/>
      <w:r>
        <w:t>subframes</w:t>
      </w:r>
      <w:proofErr w:type="spellEnd"/>
      <w:r>
        <w:t>’-bitmap in SIB1-</w:t>
      </w:r>
      <w:r w:rsidR="000D5B6E">
        <w:t>NB</w:t>
      </w:r>
      <w:r>
        <w:t>).</w:t>
      </w:r>
    </w:p>
    <w:p w:rsidR="00C32B1C" w:rsidRDefault="00C32B1C" w:rsidP="00222359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Therefore </w:t>
      </w:r>
      <w:r w:rsidR="009C6A68">
        <w:rPr>
          <w:rFonts w:eastAsia="SimSun"/>
          <w:lang w:val="en-US"/>
        </w:rPr>
        <w:t>we</w:t>
      </w:r>
      <w:r>
        <w:rPr>
          <w:rFonts w:eastAsia="SimSun"/>
          <w:lang w:val="en-US"/>
        </w:rPr>
        <w:t xml:space="preserve"> propose to </w:t>
      </w:r>
      <w:r w:rsidR="00C54667">
        <w:rPr>
          <w:rFonts w:eastAsia="SimSun"/>
          <w:lang w:val="en-US"/>
        </w:rPr>
        <w:t xml:space="preserve">specify SI-message repetitions as one per radio frame and </w:t>
      </w:r>
      <w:r>
        <w:rPr>
          <w:rFonts w:eastAsia="SimSun"/>
          <w:lang w:val="en-US"/>
        </w:rPr>
        <w:t>extend the range somewhat compared to eMTC according to the following:</w:t>
      </w:r>
    </w:p>
    <w:p w:rsidR="00C32B1C" w:rsidRDefault="00C32B1C" w:rsidP="001F4823">
      <w:pPr>
        <w:pStyle w:val="Proposal"/>
      </w:pPr>
      <w:bookmarkStart w:id="4" w:name="_Toc449370692"/>
      <w:bookmarkStart w:id="5" w:name="_Toc449454324"/>
      <w:bookmarkStart w:id="6" w:name="_Toc449538246"/>
      <w:bookmarkStart w:id="7" w:name="_Toc449549439"/>
      <w:bookmarkStart w:id="8" w:name="_Toc449564669"/>
      <w:bookmarkStart w:id="9" w:name="_Toc449565659"/>
      <w:bookmarkStart w:id="10" w:name="_Toc449567001"/>
      <w:r>
        <w:rPr>
          <w:rFonts w:eastAsia="PMingLiU"/>
          <w:lang w:eastAsia="zh-TW"/>
        </w:rPr>
        <w:t xml:space="preserve">System Information message is repeated once in </w:t>
      </w:r>
      <w:r>
        <w:rPr>
          <w:lang w:val="en-US"/>
        </w:rPr>
        <w:t>{every 2</w:t>
      </w:r>
      <w:r w:rsidRPr="003D6896">
        <w:rPr>
          <w:vertAlign w:val="superscript"/>
          <w:lang w:val="en-US"/>
        </w:rPr>
        <w:t>nd</w:t>
      </w:r>
      <w:r>
        <w:rPr>
          <w:lang w:val="en-US"/>
        </w:rPr>
        <w:t>, every 4</w:t>
      </w:r>
      <w:r w:rsidRPr="003D6896">
        <w:rPr>
          <w:vertAlign w:val="superscript"/>
          <w:lang w:val="en-US"/>
        </w:rPr>
        <w:t>th</w:t>
      </w:r>
      <w:r>
        <w:rPr>
          <w:lang w:val="en-US"/>
        </w:rPr>
        <w:t>, every 8</w:t>
      </w:r>
      <w:r w:rsidRPr="003D6896">
        <w:rPr>
          <w:vertAlign w:val="superscript"/>
          <w:lang w:val="en-US"/>
        </w:rPr>
        <w:t>th</w:t>
      </w:r>
      <w:r>
        <w:rPr>
          <w:lang w:val="en-US"/>
        </w:rPr>
        <w:t>, every 16</w:t>
      </w:r>
      <w:r w:rsidRPr="003D6896">
        <w:rPr>
          <w:vertAlign w:val="superscript"/>
          <w:lang w:val="en-US"/>
        </w:rPr>
        <w:t>th</w:t>
      </w:r>
      <w:r>
        <w:rPr>
          <w:lang w:val="en-US"/>
        </w:rPr>
        <w:t>} radio frame</w:t>
      </w:r>
      <w:r w:rsidR="001F4823">
        <w:rPr>
          <w:lang w:val="en-US"/>
        </w:rPr>
        <w:t xml:space="preserve"> </w:t>
      </w:r>
      <w:r w:rsidR="001F4823" w:rsidRPr="001F4823">
        <w:rPr>
          <w:lang w:val="en-US"/>
        </w:rPr>
        <w:t>within an SI window</w:t>
      </w:r>
      <w:r>
        <w:rPr>
          <w:lang w:val="en-US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</w:p>
    <w:p w:rsidR="006F4C7A" w:rsidRDefault="007B7B67" w:rsidP="006F4C7A">
      <w:pPr>
        <w:rPr>
          <w:rFonts w:eastAsia="SimSun"/>
        </w:rPr>
      </w:pPr>
      <w:r>
        <w:rPr>
          <w:rFonts w:eastAsia="SimSun"/>
        </w:rPr>
        <w:t xml:space="preserve">Since DL transmission gaps </w:t>
      </w:r>
      <w:r w:rsidR="00222BBD">
        <w:rPr>
          <w:rFonts w:eastAsia="SimSun"/>
        </w:rPr>
        <w:t>d</w:t>
      </w:r>
      <w:r>
        <w:rPr>
          <w:rFonts w:eastAsia="SimSun"/>
        </w:rPr>
        <w:t>o no</w:t>
      </w:r>
      <w:r w:rsidR="00B41494">
        <w:rPr>
          <w:rFonts w:eastAsia="SimSun"/>
        </w:rPr>
        <w:t>t</w:t>
      </w:r>
      <w:r>
        <w:rPr>
          <w:rFonts w:eastAsia="SimSun"/>
        </w:rPr>
        <w:t xml:space="preserve"> apply to SI-messages, </w:t>
      </w:r>
      <w:r w:rsidR="005C73E1">
        <w:rPr>
          <w:rFonts w:eastAsia="SimSun"/>
        </w:rPr>
        <w:t xml:space="preserve">yet another argument for </w:t>
      </w:r>
      <w:r>
        <w:rPr>
          <w:rFonts w:eastAsia="SimSun"/>
        </w:rPr>
        <w:t>excluding the ‘every radio frame’ value could also be beneficial to avoid SI-message transmissions block</w:t>
      </w:r>
      <w:r w:rsidR="00B41494">
        <w:rPr>
          <w:rFonts w:eastAsia="SimSun"/>
        </w:rPr>
        <w:t>ing</w:t>
      </w:r>
      <w:r>
        <w:rPr>
          <w:rFonts w:eastAsia="SimSun"/>
        </w:rPr>
        <w:t xml:space="preserve"> the DL for longer periods of time (</w:t>
      </w:r>
      <w:r w:rsidR="005C73E1">
        <w:rPr>
          <w:rFonts w:eastAsia="SimSun"/>
        </w:rPr>
        <w:t xml:space="preserve">e.g. </w:t>
      </w:r>
      <w:r>
        <w:rPr>
          <w:rFonts w:eastAsia="SimSun"/>
        </w:rPr>
        <w:t>up to around ‘nr of SI-messages’ x ‘</w:t>
      </w:r>
      <w:proofErr w:type="spellStart"/>
      <w:r>
        <w:rPr>
          <w:rFonts w:eastAsia="SimSun"/>
        </w:rPr>
        <w:t>siWindow</w:t>
      </w:r>
      <w:proofErr w:type="spellEnd"/>
      <w:r>
        <w:rPr>
          <w:rFonts w:eastAsia="SimSun"/>
        </w:rPr>
        <w:t xml:space="preserve">-Length’ = 8 x 1600 ms = 13 s). </w:t>
      </w:r>
    </w:p>
    <w:p w:rsidR="006F4C7A" w:rsidRPr="00F47404" w:rsidRDefault="006F4C7A" w:rsidP="006F4C7A">
      <w:r>
        <w:t>In legacy LTE</w:t>
      </w:r>
      <w:r w:rsidR="00B41494">
        <w:t>,</w:t>
      </w:r>
      <w:r>
        <w:t xml:space="preserve"> SI-message transmissions are scheduled dynamically by PDCCH within the SI-window. For eMTC and NB-IoT the scheduling is instead semi-statically indicated in SIB1bis or SIB1-</w:t>
      </w:r>
      <w:r w:rsidR="00222BBD">
        <w:t>NB</w:t>
      </w:r>
      <w:r>
        <w:t xml:space="preserve">. For eMTC the amount of repetition is common for all SI-messages (i.e. not as illustrated in </w:t>
      </w:r>
      <w:r>
        <w:fldChar w:fldCharType="begin"/>
      </w:r>
      <w:r>
        <w:instrText xml:space="preserve"> REF _Ref449445517 \h </w:instrText>
      </w:r>
      <w:r>
        <w:fldChar w:fldCharType="separate"/>
      </w:r>
      <w:r w:rsidR="00E94DF9">
        <w:t xml:space="preserve">Figure </w:t>
      </w:r>
      <w:r w:rsidR="00E94DF9">
        <w:rPr>
          <w:noProof/>
        </w:rPr>
        <w:t>2</w:t>
      </w:r>
      <w:r>
        <w:fldChar w:fldCharType="end"/>
      </w:r>
      <w:r>
        <w:t xml:space="preserve"> below) and the SI-periodicity is the only SI-message specific parameter.</w:t>
      </w:r>
    </w:p>
    <w:p w:rsidR="006F4C7A" w:rsidRDefault="006F4C7A" w:rsidP="006F4C7A"/>
    <w:p w:rsidR="006F4C7A" w:rsidRDefault="006F4C7A" w:rsidP="006F4C7A">
      <w:pPr>
        <w:keepNext/>
      </w:pPr>
      <w:r w:rsidRPr="00F47404">
        <w:rPr>
          <w:noProof/>
          <w:lang w:val="sv-SE" w:eastAsia="sv-SE"/>
        </w:rPr>
        <w:drawing>
          <wp:inline distT="0" distB="0" distL="0" distR="0" wp14:anchorId="2A79FCDF" wp14:editId="24E6B534">
            <wp:extent cx="5943600" cy="11804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F4C7A" w:rsidRPr="007F2B7E" w:rsidRDefault="006F4C7A" w:rsidP="006F4C7A">
      <w:pPr>
        <w:pStyle w:val="Caption"/>
        <w:jc w:val="both"/>
      </w:pPr>
      <w:bookmarkStart w:id="11" w:name="_Ref4494455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94DF9">
        <w:rPr>
          <w:noProof/>
        </w:rPr>
        <w:t>2</w:t>
      </w:r>
      <w:r>
        <w:fldChar w:fldCharType="end"/>
      </w:r>
      <w:bookmarkEnd w:id="11"/>
      <w:r>
        <w:t>: Schematic illustration of SI-message scheduling with SI-message specific amount of repetition.</w:t>
      </w:r>
    </w:p>
    <w:p w:rsidR="00995E82" w:rsidRDefault="006F4C7A" w:rsidP="00222359">
      <w:pPr>
        <w:rPr>
          <w:rFonts w:eastAsia="SimSun"/>
        </w:rPr>
      </w:pPr>
      <w:r>
        <w:rPr>
          <w:rFonts w:eastAsia="SimSun"/>
        </w:rPr>
        <w:t xml:space="preserve">This leaves very limited possibilities for configuring the SI-message broadcast </w:t>
      </w:r>
      <w:r w:rsidR="00B41494">
        <w:rPr>
          <w:rFonts w:eastAsia="SimSun"/>
        </w:rPr>
        <w:t>and it becomes</w:t>
      </w:r>
      <w:r w:rsidR="007C19A0">
        <w:rPr>
          <w:rFonts w:eastAsia="SimSun"/>
        </w:rPr>
        <w:t xml:space="preserve"> problematic</w:t>
      </w:r>
      <w:r>
        <w:rPr>
          <w:rFonts w:eastAsia="SimSun"/>
        </w:rPr>
        <w:t xml:space="preserve"> to provide an optimal configuratio</w:t>
      </w:r>
      <w:r w:rsidR="007C19A0">
        <w:rPr>
          <w:rFonts w:eastAsia="SimSun"/>
        </w:rPr>
        <w:t>n when</w:t>
      </w:r>
      <w:r>
        <w:rPr>
          <w:rFonts w:eastAsia="SimSun"/>
        </w:rPr>
        <w:t xml:space="preserve"> one</w:t>
      </w:r>
      <w:r w:rsidR="007C19A0">
        <w:rPr>
          <w:rFonts w:eastAsia="SimSun"/>
        </w:rPr>
        <w:t xml:space="preserve"> large</w:t>
      </w:r>
      <w:r>
        <w:rPr>
          <w:rFonts w:eastAsia="SimSun"/>
        </w:rPr>
        <w:t xml:space="preserve"> SI-message </w:t>
      </w:r>
      <w:r w:rsidR="007C19A0">
        <w:rPr>
          <w:rFonts w:eastAsia="SimSun"/>
        </w:rPr>
        <w:t>with a requirement for a short acquisition time and one small SI-message without strict requirements need to be broadcasted. In this it would be better if the first SI-message could be transmitted with a high repetition within the SI-window (and short SI-periodicity) and the second SI-message with low repetition (and a long SI-periodicity). Therefore we propose the following:</w:t>
      </w:r>
    </w:p>
    <w:p w:rsidR="007C19A0" w:rsidRDefault="007C19A0" w:rsidP="007C19A0">
      <w:pPr>
        <w:pStyle w:val="Proposal"/>
        <w:rPr>
          <w:rFonts w:eastAsia="SimSun"/>
        </w:rPr>
      </w:pPr>
      <w:bookmarkStart w:id="12" w:name="_Toc449454325"/>
      <w:bookmarkStart w:id="13" w:name="_Toc449538247"/>
      <w:bookmarkStart w:id="14" w:name="_Toc449549440"/>
      <w:bookmarkStart w:id="15" w:name="_Toc449564670"/>
      <w:bookmarkStart w:id="16" w:name="_Toc449565660"/>
      <w:bookmarkStart w:id="17" w:name="_Toc449567002"/>
      <w:r>
        <w:rPr>
          <w:rFonts w:eastAsia="SimSun"/>
        </w:rPr>
        <w:t xml:space="preserve">System information repetition </w:t>
      </w:r>
      <w:r w:rsidR="00671457">
        <w:rPr>
          <w:rFonts w:eastAsia="SimSun"/>
        </w:rPr>
        <w:t xml:space="preserve">factor </w:t>
      </w:r>
      <w:r>
        <w:rPr>
          <w:rFonts w:eastAsia="SimSun"/>
        </w:rPr>
        <w:t>is indicated per SI-message in SIB1-</w:t>
      </w:r>
      <w:r w:rsidR="001E52C6">
        <w:rPr>
          <w:rFonts w:eastAsia="SimSun"/>
        </w:rPr>
        <w:t>NB</w:t>
      </w:r>
      <w:r>
        <w:rPr>
          <w:rFonts w:eastAsia="SimSun"/>
        </w:rPr>
        <w:t>.</w:t>
      </w:r>
      <w:bookmarkEnd w:id="12"/>
      <w:bookmarkEnd w:id="13"/>
      <w:bookmarkEnd w:id="14"/>
      <w:bookmarkEnd w:id="15"/>
      <w:bookmarkEnd w:id="16"/>
      <w:bookmarkEnd w:id="17"/>
    </w:p>
    <w:p w:rsidR="006F4C7A" w:rsidRPr="006F4C7A" w:rsidRDefault="006F4C7A" w:rsidP="00222359">
      <w:pPr>
        <w:rPr>
          <w:rFonts w:eastAsia="SimSun"/>
        </w:rPr>
      </w:pPr>
    </w:p>
    <w:p w:rsidR="00552ECF" w:rsidRPr="0010676D" w:rsidRDefault="00674B44" w:rsidP="00C54859">
      <w:pPr>
        <w:pStyle w:val="Heading2"/>
        <w:rPr>
          <w:rFonts w:eastAsia="SimSun"/>
        </w:rPr>
      </w:pPr>
      <w:r>
        <w:rPr>
          <w:rFonts w:eastAsia="SimSun"/>
        </w:rPr>
        <w:t>Radio Frame Offset</w:t>
      </w:r>
    </w:p>
    <w:p w:rsidR="00705392" w:rsidRDefault="000C610A" w:rsidP="00344A9F">
      <w:pPr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 xml:space="preserve">As a </w:t>
      </w:r>
      <w:r w:rsidR="008B1D27">
        <w:rPr>
          <w:rFonts w:eastAsia="SimSun"/>
          <w:kern w:val="2"/>
          <w:lang w:val="en-US"/>
        </w:rPr>
        <w:t>means to reduce the SI message inter-cell interference or increase the eNB scheduling flexibility</w:t>
      </w:r>
      <w:r w:rsidR="00112988">
        <w:rPr>
          <w:rFonts w:eastAsia="SimSun"/>
          <w:kern w:val="2"/>
          <w:lang w:val="en-US"/>
        </w:rPr>
        <w:t>,</w:t>
      </w:r>
      <w:r w:rsidR="008B1D27">
        <w:rPr>
          <w:rFonts w:eastAsia="SimSun"/>
          <w:kern w:val="2"/>
          <w:lang w:val="en-US"/>
        </w:rPr>
        <w:t xml:space="preserve"> an offset can be introduced for SI messages. RAN1 agreed that suc</w:t>
      </w:r>
      <w:r w:rsidR="00705392">
        <w:rPr>
          <w:rFonts w:eastAsia="SimSun"/>
          <w:kern w:val="2"/>
          <w:lang w:val="en-US"/>
        </w:rPr>
        <w:t>h an offset would be up to RAN2:</w:t>
      </w:r>
      <w:r w:rsidR="008B1D27">
        <w:rPr>
          <w:rFonts w:eastAsia="SimSun"/>
          <w:kern w:val="2"/>
          <w:lang w:val="en-US"/>
        </w:rPr>
        <w:t xml:space="preserve"> “</w:t>
      </w:r>
      <w:r w:rsidR="008B1D27" w:rsidRPr="008B1D27">
        <w:rPr>
          <w:rFonts w:eastAsia="SimSun"/>
          <w:i/>
          <w:kern w:val="2"/>
          <w:lang w:val="en-US"/>
        </w:rPr>
        <w:t xml:space="preserve">Note that which is the first </w:t>
      </w:r>
      <w:proofErr w:type="spellStart"/>
      <w:r w:rsidR="008B1D27" w:rsidRPr="008B1D27">
        <w:rPr>
          <w:rFonts w:eastAsia="SimSun"/>
          <w:i/>
          <w:kern w:val="2"/>
          <w:lang w:val="en-US"/>
        </w:rPr>
        <w:t>subframe</w:t>
      </w:r>
      <w:proofErr w:type="spellEnd"/>
      <w:r w:rsidR="008B1D27" w:rsidRPr="008B1D27">
        <w:rPr>
          <w:rFonts w:eastAsia="SimSun"/>
          <w:i/>
          <w:kern w:val="2"/>
          <w:lang w:val="en-US"/>
        </w:rPr>
        <w:t xml:space="preserve"> for the repetition pattern relative to the start of the SI</w:t>
      </w:r>
      <w:r w:rsidR="00DB481C">
        <w:rPr>
          <w:rFonts w:eastAsia="SimSun"/>
          <w:i/>
          <w:kern w:val="2"/>
          <w:lang w:val="en-US"/>
        </w:rPr>
        <w:t xml:space="preserve"> window is up to RAN2 to define</w:t>
      </w:r>
      <w:r w:rsidR="008B1D27" w:rsidRPr="008B1D27">
        <w:rPr>
          <w:rFonts w:eastAsia="SimSun"/>
          <w:b/>
          <w:i/>
          <w:kern w:val="2"/>
          <w:lang w:val="en-US"/>
        </w:rPr>
        <w:t>”</w:t>
      </w:r>
      <w:r w:rsidR="00705392">
        <w:rPr>
          <w:rFonts w:eastAsia="SimSun"/>
          <w:kern w:val="2"/>
          <w:lang w:val="en-US"/>
        </w:rPr>
        <w:t>. However, s</w:t>
      </w:r>
      <w:r w:rsidR="00F64471">
        <w:rPr>
          <w:rFonts w:eastAsia="SimSun"/>
          <w:kern w:val="2"/>
          <w:lang w:val="en-US"/>
        </w:rPr>
        <w:t xml:space="preserve">ince it is agreed </w:t>
      </w:r>
      <w:r w:rsidR="00F46069">
        <w:rPr>
          <w:rFonts w:eastAsia="SimSun"/>
          <w:kern w:val="2"/>
          <w:lang w:val="en-US"/>
        </w:rPr>
        <w:t>that “</w:t>
      </w:r>
      <w:r w:rsidR="00B77700" w:rsidRPr="00F46069">
        <w:rPr>
          <w:i/>
          <w:lang w:val="en-US"/>
        </w:rPr>
        <w:t>One transport block of an SI message is transmitted over 8</w:t>
      </w:r>
      <w:r w:rsidR="00F46069" w:rsidRPr="00F46069">
        <w:rPr>
          <w:i/>
          <w:lang w:val="en-US"/>
        </w:rPr>
        <w:t xml:space="preserve"> consecutive valid DL </w:t>
      </w:r>
      <w:proofErr w:type="spellStart"/>
      <w:r w:rsidR="00F46069" w:rsidRPr="00F46069">
        <w:rPr>
          <w:i/>
          <w:lang w:val="en-US"/>
        </w:rPr>
        <w:t>subframes</w:t>
      </w:r>
      <w:proofErr w:type="spellEnd"/>
      <w:r w:rsidR="00F46069" w:rsidRPr="00F46069">
        <w:rPr>
          <w:lang w:val="en-US"/>
        </w:rPr>
        <w:t>”</w:t>
      </w:r>
      <w:r w:rsidR="00F46069">
        <w:rPr>
          <w:lang w:val="en-US"/>
        </w:rPr>
        <w:t xml:space="preserve">, </w:t>
      </w:r>
      <w:r w:rsidR="00B77700">
        <w:rPr>
          <w:rFonts w:eastAsia="SimSun"/>
          <w:kern w:val="2"/>
          <w:lang w:val="en-US"/>
        </w:rPr>
        <w:t>defining the</w:t>
      </w:r>
      <w:r w:rsidR="00F64471">
        <w:rPr>
          <w:rFonts w:eastAsia="SimSun"/>
          <w:kern w:val="2"/>
          <w:lang w:val="en-US"/>
        </w:rPr>
        <w:t xml:space="preserve"> SI message </w:t>
      </w:r>
      <w:r w:rsidR="00F46069">
        <w:rPr>
          <w:rFonts w:eastAsia="SimSun"/>
          <w:kern w:val="2"/>
          <w:lang w:val="en-US"/>
        </w:rPr>
        <w:t xml:space="preserve">offset </w:t>
      </w:r>
      <w:r w:rsidR="00F64471">
        <w:rPr>
          <w:rFonts w:eastAsia="SimSun"/>
          <w:kern w:val="2"/>
          <w:lang w:val="en-US"/>
        </w:rPr>
        <w:t xml:space="preserve">in terms of </w:t>
      </w:r>
      <w:r w:rsidR="00F46069">
        <w:rPr>
          <w:rFonts w:eastAsia="SimSun"/>
          <w:kern w:val="2"/>
          <w:lang w:val="en-US"/>
        </w:rPr>
        <w:t xml:space="preserve">a number of </w:t>
      </w:r>
      <w:proofErr w:type="spellStart"/>
      <w:r w:rsidR="00F46069">
        <w:rPr>
          <w:rFonts w:eastAsia="SimSun"/>
          <w:kern w:val="2"/>
          <w:lang w:val="en-US"/>
        </w:rPr>
        <w:t>subframes</w:t>
      </w:r>
      <w:proofErr w:type="spellEnd"/>
      <w:r w:rsidR="00F46069">
        <w:rPr>
          <w:rFonts w:eastAsia="SimSun"/>
          <w:kern w:val="2"/>
          <w:lang w:val="en-US"/>
        </w:rPr>
        <w:t xml:space="preserve"> would be problematic since a larger offset would lead to that a substantial amount of these 8 </w:t>
      </w:r>
      <w:proofErr w:type="spellStart"/>
      <w:r w:rsidR="00F46069">
        <w:rPr>
          <w:rFonts w:eastAsia="SimSun"/>
          <w:kern w:val="2"/>
          <w:lang w:val="en-US"/>
        </w:rPr>
        <w:t>subframes</w:t>
      </w:r>
      <w:proofErr w:type="spellEnd"/>
      <w:r w:rsidR="00F46069">
        <w:rPr>
          <w:rFonts w:eastAsia="SimSun"/>
          <w:kern w:val="2"/>
          <w:lang w:val="en-US"/>
        </w:rPr>
        <w:t xml:space="preserve"> would not fit in the radio frame. </w:t>
      </w:r>
      <w:r w:rsidR="00183E37">
        <w:rPr>
          <w:rFonts w:eastAsia="SimSun"/>
          <w:kern w:val="2"/>
          <w:lang w:val="en-US"/>
        </w:rPr>
        <w:t>Even if</w:t>
      </w:r>
      <w:r w:rsidR="00004D06">
        <w:rPr>
          <w:rFonts w:eastAsia="SimSun"/>
          <w:kern w:val="2"/>
          <w:lang w:val="en-US"/>
        </w:rPr>
        <w:t xml:space="preserve"> ‘every 2</w:t>
      </w:r>
      <w:r w:rsidR="00004D06" w:rsidRPr="001A44FE">
        <w:rPr>
          <w:rFonts w:eastAsia="SimSun"/>
          <w:kern w:val="2"/>
          <w:vertAlign w:val="superscript"/>
          <w:lang w:val="en-US"/>
        </w:rPr>
        <w:t>nd</w:t>
      </w:r>
      <w:r w:rsidR="00004D06">
        <w:rPr>
          <w:rFonts w:eastAsia="SimSun"/>
          <w:kern w:val="2"/>
          <w:lang w:val="en-US"/>
        </w:rPr>
        <w:t xml:space="preserve"> radio frame’ is the minimum value for the repetition, this could </w:t>
      </w:r>
      <w:r w:rsidR="00183E37">
        <w:rPr>
          <w:rFonts w:eastAsia="SimSun"/>
          <w:kern w:val="2"/>
          <w:lang w:val="en-US"/>
        </w:rPr>
        <w:t xml:space="preserve">still </w:t>
      </w:r>
      <w:r w:rsidR="00004D06">
        <w:rPr>
          <w:rFonts w:eastAsia="SimSun"/>
          <w:kern w:val="2"/>
          <w:lang w:val="en-US"/>
        </w:rPr>
        <w:lastRenderedPageBreak/>
        <w:t xml:space="preserve">lead </w:t>
      </w:r>
      <w:r w:rsidR="00183E37">
        <w:rPr>
          <w:rFonts w:eastAsia="SimSun"/>
          <w:kern w:val="2"/>
          <w:lang w:val="en-US"/>
        </w:rPr>
        <w:t xml:space="preserve">to </w:t>
      </w:r>
      <w:r w:rsidR="003E39FF">
        <w:rPr>
          <w:rFonts w:eastAsia="SimSun"/>
          <w:kern w:val="2"/>
          <w:lang w:val="en-US"/>
        </w:rPr>
        <w:t xml:space="preserve">collision between SI-message repetitions when some </w:t>
      </w:r>
      <w:proofErr w:type="spellStart"/>
      <w:r w:rsidR="003E39FF">
        <w:rPr>
          <w:rFonts w:eastAsia="SimSun"/>
          <w:kern w:val="2"/>
          <w:lang w:val="en-US"/>
        </w:rPr>
        <w:t>subframes</w:t>
      </w:r>
      <w:proofErr w:type="spellEnd"/>
      <w:r w:rsidR="003E39FF">
        <w:rPr>
          <w:rFonts w:eastAsia="SimSun"/>
          <w:kern w:val="2"/>
          <w:lang w:val="en-US"/>
        </w:rPr>
        <w:t xml:space="preserve"> are invalid according to the ‘valid DL </w:t>
      </w:r>
      <w:proofErr w:type="spellStart"/>
      <w:r w:rsidR="003E39FF">
        <w:rPr>
          <w:rFonts w:eastAsia="SimSun"/>
          <w:kern w:val="2"/>
          <w:lang w:val="en-US"/>
        </w:rPr>
        <w:t>subframes</w:t>
      </w:r>
      <w:proofErr w:type="spellEnd"/>
      <w:r w:rsidR="003E39FF">
        <w:rPr>
          <w:rFonts w:eastAsia="SimSun"/>
          <w:kern w:val="2"/>
          <w:lang w:val="en-US"/>
        </w:rPr>
        <w:t>’ bitmap in SIB1-NB.</w:t>
      </w:r>
    </w:p>
    <w:p w:rsidR="00705392" w:rsidRDefault="00705392" w:rsidP="00705392">
      <w:pPr>
        <w:pStyle w:val="Observation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Defining the SI message offset in terms of a number of </w:t>
      </w:r>
      <w:proofErr w:type="spellStart"/>
      <w:r>
        <w:rPr>
          <w:rFonts w:eastAsia="SimSun"/>
          <w:lang w:val="en-US"/>
        </w:rPr>
        <w:t>subframes</w:t>
      </w:r>
      <w:proofErr w:type="spellEnd"/>
      <w:r>
        <w:rPr>
          <w:rFonts w:eastAsia="SimSun"/>
          <w:lang w:val="en-US"/>
        </w:rPr>
        <w:t xml:space="preserve"> would be problematic since the transport block would often not fit in the radio frame.</w:t>
      </w:r>
    </w:p>
    <w:p w:rsidR="00344A9F" w:rsidRPr="00F46069" w:rsidRDefault="001B4609" w:rsidP="00344A9F">
      <w:pPr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>T</w:t>
      </w:r>
      <w:r w:rsidR="00AC3B2A">
        <w:rPr>
          <w:rFonts w:eastAsia="SimSun"/>
          <w:kern w:val="2"/>
          <w:lang w:val="en-US"/>
        </w:rPr>
        <w:t xml:space="preserve">o avoid overlap it is </w:t>
      </w:r>
      <w:r>
        <w:rPr>
          <w:rFonts w:eastAsia="SimSun"/>
          <w:kern w:val="2"/>
          <w:lang w:val="en-US"/>
        </w:rPr>
        <w:t xml:space="preserve">better to define the </w:t>
      </w:r>
      <w:r>
        <w:t>SI message offset in terms of number of radio frames</w:t>
      </w:r>
      <w:r w:rsidR="001A44FE">
        <w:t>. Therefore the following is proposed:</w:t>
      </w:r>
      <w:r w:rsidR="00FA5D57">
        <w:t xml:space="preserve"> </w:t>
      </w:r>
    </w:p>
    <w:p w:rsidR="00AB5A7A" w:rsidRPr="00DB481C" w:rsidRDefault="00F46069" w:rsidP="00AB5A7A">
      <w:pPr>
        <w:pStyle w:val="Proposal"/>
      </w:pPr>
      <w:bookmarkStart w:id="18" w:name="_Toc449370694"/>
      <w:bookmarkStart w:id="19" w:name="_Toc449454327"/>
      <w:bookmarkStart w:id="20" w:name="_Toc449538249"/>
      <w:bookmarkStart w:id="21" w:name="_Toc449549441"/>
      <w:bookmarkStart w:id="22" w:name="_Toc449564671"/>
      <w:bookmarkStart w:id="23" w:name="_Toc449565661"/>
      <w:bookmarkStart w:id="24" w:name="_Toc449567003"/>
      <w:r w:rsidRPr="00DB481C">
        <w:t xml:space="preserve">SI message </w:t>
      </w:r>
      <w:r w:rsidR="001A44FE">
        <w:t xml:space="preserve">transmission starts in the first valid </w:t>
      </w:r>
      <w:proofErr w:type="spellStart"/>
      <w:r w:rsidR="001A44FE">
        <w:t>subframe</w:t>
      </w:r>
      <w:proofErr w:type="spellEnd"/>
      <w:r w:rsidR="001A44FE">
        <w:t xml:space="preserve"> of the radio frame and an optional </w:t>
      </w:r>
      <w:r w:rsidRPr="00DB481C">
        <w:t>offset is defined in terms of a number of radio frames.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6D0699" w:rsidRDefault="00AC3B2A" w:rsidP="001A44FE">
      <w:r>
        <w:t>The remaining questions are the range of the offset, if the offset is SI-message-specific and how it is signalled</w:t>
      </w:r>
    </w:p>
    <w:p w:rsidR="00095C0A" w:rsidRPr="001A44FE" w:rsidRDefault="00095C0A" w:rsidP="001A44FE">
      <w:pPr>
        <w:rPr>
          <w:lang w:val="en-US"/>
        </w:rPr>
      </w:pPr>
    </w:p>
    <w:p w:rsidR="0096511D" w:rsidRDefault="0096511D" w:rsidP="0096511D">
      <w:pPr>
        <w:pStyle w:val="Heading2"/>
      </w:pPr>
      <w:r>
        <w:t>SI message transport block sizes</w:t>
      </w:r>
    </w:p>
    <w:p w:rsidR="0096511D" w:rsidRDefault="0096511D" w:rsidP="0096511D">
      <w:r>
        <w:t xml:space="preserve">It was agreed by RAN1 that the SI message transport block is always spread over 8 consecutive subframes with 4 out the following sizes </w:t>
      </w:r>
      <w:r w:rsidRPr="0096511D">
        <w:t>{208, 256, 328, 440, 552, 680}</w:t>
      </w:r>
      <w:r>
        <w:t>. These are</w:t>
      </w:r>
      <w:r w:rsidR="00127840">
        <w:t xml:space="preserve"> the values from the 8 subframe-</w:t>
      </w:r>
      <w:r>
        <w:t xml:space="preserve">column for the agreed NPDSCH TBS selection table shown in </w:t>
      </w:r>
      <w:r w:rsidR="00506C1F">
        <w:t>the Appendix.</w:t>
      </w:r>
      <w:r w:rsidR="00525B35">
        <w:t xml:space="preserve"> However, the smallest TBS of 208 bits can potentially be problematic for smaller SI messages. For example, SIB14-nb will </w:t>
      </w:r>
      <w:r w:rsidR="006141C5">
        <w:t xml:space="preserve">in many cases be configured </w:t>
      </w:r>
      <w:r w:rsidR="00525B35">
        <w:t xml:space="preserve">for a single PLMN, or </w:t>
      </w:r>
      <w:r w:rsidR="006141C5">
        <w:t xml:space="preserve">have </w:t>
      </w:r>
      <w:r w:rsidR="00525B35">
        <w:t>a common setting</w:t>
      </w:r>
      <w:r w:rsidR="006141C5">
        <w:t xml:space="preserve"> for all PLMNs</w:t>
      </w:r>
      <w:r w:rsidR="00525B35">
        <w:t>, be</w:t>
      </w:r>
      <w:r w:rsidR="006141C5">
        <w:t>ing</w:t>
      </w:r>
      <w:r w:rsidR="00525B35">
        <w:t xml:space="preserve"> only 18 bits</w:t>
      </w:r>
      <w:r w:rsidR="00920840">
        <w:rPr>
          <w:rStyle w:val="FootnoteReference"/>
        </w:rPr>
        <w:footnoteReference w:id="1"/>
      </w:r>
      <w:r w:rsidR="00525B35">
        <w:t xml:space="preserve">. Transmitting that with a 208 bit TBS would lead to an unnecessarily long transmission time and unnecessarily high resource consumption, 300% higher for </w:t>
      </w:r>
      <w:r w:rsidR="00525B35" w:rsidRPr="00525B35">
        <w:rPr>
          <w:lang w:val="en-US"/>
        </w:rPr>
        <w:t>I</w:t>
      </w:r>
      <w:r w:rsidR="00525B35" w:rsidRPr="00525B35">
        <w:rPr>
          <w:vertAlign w:val="subscript"/>
          <w:lang w:val="en-US"/>
        </w:rPr>
        <w:t>TBS</w:t>
      </w:r>
      <w:r w:rsidR="00525B35" w:rsidRPr="00525B35">
        <w:rPr>
          <w:lang w:val="en-US"/>
        </w:rPr>
        <w:t>=0, and 500% higher for I</w:t>
      </w:r>
      <w:r w:rsidR="00525B35" w:rsidRPr="00525B35">
        <w:rPr>
          <w:vertAlign w:val="subscript"/>
          <w:lang w:val="en-US"/>
        </w:rPr>
        <w:t>TBS</w:t>
      </w:r>
      <w:r w:rsidR="00525B35">
        <w:rPr>
          <w:lang w:val="en-US"/>
        </w:rPr>
        <w:t>=1.</w:t>
      </w:r>
      <w:r w:rsidR="00525B35">
        <w:t xml:space="preserve"> </w:t>
      </w:r>
      <w:r w:rsidR="000D631D">
        <w:t>This will have negative impact on battery life for the UE and DL capacity for the NW.</w:t>
      </w:r>
    </w:p>
    <w:p w:rsidR="000D631D" w:rsidRDefault="000D631D" w:rsidP="000D631D">
      <w:pPr>
        <w:pStyle w:val="Observation"/>
      </w:pPr>
      <w:r>
        <w:t xml:space="preserve">The minimum transport block size of 208 can unnecessarily increase the transmission times and resources consumption by up to 500%.  </w:t>
      </w:r>
    </w:p>
    <w:p w:rsidR="00127840" w:rsidRDefault="00127840" w:rsidP="00127840">
      <w:r>
        <w:t>Therefore it is a more eff</w:t>
      </w:r>
      <w:r w:rsidR="006141C5">
        <w:t>i</w:t>
      </w:r>
      <w:r>
        <w:t>c</w:t>
      </w:r>
      <w:r w:rsidR="006141C5">
        <w:t>ient</w:t>
      </w:r>
      <w:r>
        <w:t xml:space="preserve"> solution to allow one additional bit for the signalling of TBS selection</w:t>
      </w:r>
      <w:r w:rsidR="00E34D72">
        <w:t>.</w:t>
      </w:r>
      <w:r>
        <w:t xml:space="preserve"> </w:t>
      </w:r>
      <w:r w:rsidR="00E34D72">
        <w:t>T</w:t>
      </w:r>
      <w:r>
        <w:t>hat is including 3 bits in SIB1-</w:t>
      </w:r>
      <w:r w:rsidR="006141C5">
        <w:t>NB</w:t>
      </w:r>
      <w:r>
        <w:t xml:space="preserve"> per SI-message, rather than having</w:t>
      </w:r>
      <w:r w:rsidR="00001873">
        <w:t>, in the worst case,</w:t>
      </w:r>
      <w:r>
        <w:t xml:space="preserve"> </w:t>
      </w:r>
      <w:r w:rsidR="00001873">
        <w:t>190 bits of padding for a SI-message.</w:t>
      </w:r>
    </w:p>
    <w:p w:rsidR="00750DA7" w:rsidRDefault="00001873" w:rsidP="00750DA7">
      <w:pPr>
        <w:pStyle w:val="Proposal"/>
      </w:pPr>
      <w:bookmarkStart w:id="25" w:name="_Toc449370695"/>
      <w:bookmarkStart w:id="26" w:name="_Toc449454328"/>
      <w:bookmarkStart w:id="27" w:name="_Toc449538250"/>
      <w:bookmarkStart w:id="28" w:name="_Toc449549442"/>
      <w:bookmarkStart w:id="29" w:name="_Toc449564672"/>
      <w:bookmarkStart w:id="30" w:name="_Toc449565662"/>
      <w:bookmarkStart w:id="31" w:name="_Toc449567004"/>
      <w:r w:rsidRPr="00D26D12">
        <w:t>SI-</w:t>
      </w:r>
      <w:r w:rsidR="00750DA7" w:rsidRPr="00D26D12">
        <w:t xml:space="preserve">message TBS </w:t>
      </w:r>
      <w:r w:rsidRPr="00D26D12">
        <w:t>is signalled by 3 bits in SIB1-</w:t>
      </w:r>
      <w:r w:rsidR="006141C5">
        <w:t>NB</w:t>
      </w:r>
      <w:r w:rsidRPr="00D26D12">
        <w:t xml:space="preserve"> and </w:t>
      </w:r>
      <w:r w:rsidR="00750DA7" w:rsidRPr="00D26D12">
        <w:t>the range</w:t>
      </w:r>
      <w:r w:rsidR="008E27F3">
        <w:t xml:space="preserve"> is</w:t>
      </w:r>
      <w:r w:rsidR="00750DA7" w:rsidRPr="00D26D12">
        <w:t xml:space="preserve"> {56, 120, 208, 256, 328, 440, 552, 680}</w:t>
      </w:r>
      <w:r w:rsidRPr="00D26D12">
        <w:t>.</w:t>
      </w:r>
      <w:r w:rsidR="00750DA7" w:rsidRPr="00D26D12">
        <w:t xml:space="preserve"> </w:t>
      </w:r>
      <w:r w:rsidRPr="00D26D12">
        <w:t>The number of subframes for transmission of TBS &lt; 208 bits is up to RAN1</w:t>
      </w:r>
      <w:r w:rsidR="00DE6EAB">
        <w:t xml:space="preserve"> (an LS should be sent to RAN1)</w:t>
      </w:r>
      <w:r w:rsidR="00750DA7" w:rsidRPr="00D26D12">
        <w:t>.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1A44FE" w:rsidRDefault="00A30155" w:rsidP="00A30155">
      <w:r>
        <w:t xml:space="preserve">The inclusion of the two smaller transport block size values is further motivated by the SIB size estimates found in Appendix </w:t>
      </w:r>
      <w:r>
        <w:fldChar w:fldCharType="begin"/>
      </w:r>
      <w:r>
        <w:instrText xml:space="preserve"> REF _Ref449566435 \r \h </w:instrText>
      </w:r>
      <w:r>
        <w:fldChar w:fldCharType="separate"/>
      </w:r>
      <w:r w:rsidR="00E94DF9">
        <w:t>5.2</w:t>
      </w:r>
      <w:r>
        <w:fldChar w:fldCharType="end"/>
      </w:r>
      <w:r>
        <w:t>.</w:t>
      </w:r>
    </w:p>
    <w:p w:rsidR="00402A37" w:rsidRDefault="00402A37" w:rsidP="00095C0A">
      <w:pPr>
        <w:pStyle w:val="Heading2"/>
      </w:pPr>
      <w:r>
        <w:t>SI-message periodicity range</w:t>
      </w:r>
    </w:p>
    <w:p w:rsidR="00402A37" w:rsidRDefault="00B326B1" w:rsidP="00095C0A">
      <w:pPr>
        <w:rPr>
          <w:rFonts w:eastAsia="PMingLiU"/>
          <w:bCs/>
          <w:lang w:eastAsia="zh-TW"/>
        </w:rPr>
      </w:pPr>
      <w:r>
        <w:t>According to the RAN2 way-forward on SI-message scheduling the value range of the SI-Window</w:t>
      </w:r>
      <w:r w:rsidRPr="00B326B1">
        <w:t xml:space="preserve"> </w:t>
      </w:r>
      <w:r>
        <w:t>would be</w:t>
      </w:r>
      <w:r w:rsidRPr="00B326B1">
        <w:t xml:space="preserve"> {ms160, ms320, ms640, ms960, ms1280, </w:t>
      </w:r>
      <w:proofErr w:type="gramStart"/>
      <w:r w:rsidRPr="00B326B1">
        <w:t>ms1600</w:t>
      </w:r>
      <w:proofErr w:type="gramEnd"/>
      <w:r w:rsidRPr="00B326B1">
        <w:t>, spare}.</w:t>
      </w:r>
      <w:r>
        <w:t xml:space="preserve"> This is reasonable since the range is roughly a factor x6 times the agreed range for </w:t>
      </w:r>
      <w:proofErr w:type="spellStart"/>
      <w:r>
        <w:t>eMTC</w:t>
      </w:r>
      <w:proofErr w:type="spellEnd"/>
      <w:r>
        <w:t xml:space="preserve">, thereby compensating for the more narrow transmission bandwidth. </w:t>
      </w:r>
      <w:r w:rsidR="008A69B3">
        <w:t>Further, with the proposed repetition in this contribution the number of repetitions would range from 1 to 80 per SI-Window which gives a reasonable amount of configurability.</w:t>
      </w:r>
      <w:r w:rsidR="00C06F33">
        <w:t xml:space="preserve"> (This since it is a better design choice to for a given system overhead to let UEs in high CCs accumulate over several SI-windows rather than providing all repetitions within one SI-window which will penalize the majority of UEs in good coverage giving them longer acquisition time).</w:t>
      </w:r>
      <w:r w:rsidR="008A69B3">
        <w:t xml:space="preserve"> </w:t>
      </w:r>
      <w:r w:rsidR="004D15D6">
        <w:t>However, f</w:t>
      </w:r>
      <w:r>
        <w:t xml:space="preserve">or the SI-message periodicity </w:t>
      </w:r>
      <w:r w:rsidR="00DE3CDC">
        <w:t xml:space="preserve">the </w:t>
      </w:r>
      <w:r w:rsidR="00DE3CDC" w:rsidRPr="00DE3CDC">
        <w:rPr>
          <w:rFonts w:eastAsia="PMingLiU"/>
          <w:bCs/>
          <w:lang w:eastAsia="zh-TW"/>
        </w:rPr>
        <w:t xml:space="preserve">value range </w:t>
      </w:r>
      <w:r w:rsidR="00DE3CDC">
        <w:rPr>
          <w:rFonts w:eastAsia="PMingLiU"/>
          <w:bCs/>
          <w:lang w:eastAsia="zh-TW"/>
        </w:rPr>
        <w:t xml:space="preserve">is </w:t>
      </w:r>
      <w:r w:rsidR="00DE3CDC" w:rsidRPr="00DE3CDC">
        <w:rPr>
          <w:rFonts w:eastAsia="PMingLiU"/>
          <w:bCs/>
          <w:lang w:eastAsia="zh-TW"/>
        </w:rPr>
        <w:t>{rf256, rf512, rf1024, rf2048, rf4096, rf8192, rf16384}</w:t>
      </w:r>
      <w:r w:rsidR="00DE3CDC">
        <w:rPr>
          <w:rFonts w:eastAsia="PMingLiU"/>
          <w:bCs/>
          <w:lang w:eastAsia="zh-TW"/>
        </w:rPr>
        <w:t xml:space="preserve">, a factor x30 of that agreed for </w:t>
      </w:r>
      <w:proofErr w:type="spellStart"/>
      <w:r w:rsidR="00DE3CDC">
        <w:rPr>
          <w:rFonts w:eastAsia="PMingLiU"/>
          <w:bCs/>
          <w:lang w:eastAsia="zh-TW"/>
        </w:rPr>
        <w:t>eMTC</w:t>
      </w:r>
      <w:proofErr w:type="spellEnd"/>
      <w:r w:rsidR="00DE3CDC">
        <w:rPr>
          <w:rFonts w:eastAsia="PMingLiU"/>
          <w:bCs/>
          <w:lang w:eastAsia="zh-TW"/>
        </w:rPr>
        <w:t xml:space="preserve">. </w:t>
      </w:r>
      <w:r w:rsidR="008A0098">
        <w:rPr>
          <w:rFonts w:eastAsia="PMingLiU"/>
          <w:bCs/>
          <w:lang w:eastAsia="zh-TW"/>
        </w:rPr>
        <w:t xml:space="preserve">In our view this in unnecessarily long. Although not </w:t>
      </w:r>
      <w:r w:rsidR="00CE4748">
        <w:rPr>
          <w:rFonts w:eastAsia="PMingLiU"/>
          <w:bCs/>
          <w:lang w:eastAsia="zh-TW"/>
        </w:rPr>
        <w:t xml:space="preserve">explicitly mentioned in the WID, a latency requirement of 10 seconds is often mentioned in the context for </w:t>
      </w:r>
      <w:proofErr w:type="spellStart"/>
      <w:r w:rsidR="00CE4748">
        <w:rPr>
          <w:rFonts w:eastAsia="PMingLiU"/>
          <w:bCs/>
          <w:lang w:eastAsia="zh-TW"/>
        </w:rPr>
        <w:t>IoT</w:t>
      </w:r>
      <w:proofErr w:type="spellEnd"/>
      <w:r w:rsidR="00CE4748">
        <w:rPr>
          <w:rFonts w:eastAsia="PMingLiU"/>
          <w:bCs/>
          <w:lang w:eastAsia="zh-TW"/>
        </w:rPr>
        <w:t xml:space="preserve">. The highest value in the range would lead to a SI acquisition time of up to 163 seconds which is therefore hard to motivate. </w:t>
      </w:r>
      <w:r w:rsidR="000A509D">
        <w:rPr>
          <w:rFonts w:eastAsia="PMingLiU"/>
          <w:bCs/>
          <w:lang w:eastAsia="zh-TW"/>
        </w:rPr>
        <w:t>The only way to motivate such a high number would perhaps be if very many repetitions are included in the SI-window for UEs in the highest coverage class and that therefore the SI-periodicity must be selected to be long in order to keep down the system overhead.</w:t>
      </w:r>
      <w:r w:rsidR="00453806">
        <w:rPr>
          <w:rFonts w:eastAsia="PMingLiU"/>
          <w:bCs/>
          <w:lang w:eastAsia="zh-TW"/>
        </w:rPr>
        <w:t xml:space="preserve"> This is however a bad configuration since also UEs in good coverage would also suffer from a very long acquisition time for this SI-message. Instead it is much better to include fewer repetitions in SI-windows of a much shorter SI-periodicity. This will lead to the same acquisition time for the UE in bad coverage but much </w:t>
      </w:r>
      <w:r w:rsidR="00453806">
        <w:rPr>
          <w:rFonts w:eastAsia="PMingLiU"/>
          <w:bCs/>
          <w:lang w:eastAsia="zh-TW"/>
        </w:rPr>
        <w:lastRenderedPageBreak/>
        <w:t>shorter acquisition time for the majority of UEs which are in relatively good coverage.</w:t>
      </w:r>
      <w:r w:rsidR="00BC57A3">
        <w:rPr>
          <w:rFonts w:eastAsia="PMingLiU"/>
          <w:bCs/>
          <w:lang w:eastAsia="zh-TW"/>
        </w:rPr>
        <w:t xml:space="preserve"> We therefore propose the following:</w:t>
      </w:r>
    </w:p>
    <w:p w:rsidR="00BC57A3" w:rsidRPr="00095C0A" w:rsidRDefault="00BC57A3" w:rsidP="00095C0A">
      <w:pPr>
        <w:pStyle w:val="Proposal"/>
        <w:rPr>
          <w:rFonts w:eastAsia="PMingLiU"/>
          <w:lang w:val="en-US" w:eastAsia="zh-TW"/>
        </w:rPr>
      </w:pPr>
      <w:bookmarkStart w:id="32" w:name="_Toc449549443"/>
      <w:bookmarkStart w:id="33" w:name="_Toc449564673"/>
      <w:bookmarkStart w:id="34" w:name="_Toc449565663"/>
      <w:bookmarkStart w:id="35" w:name="_Toc449567005"/>
      <w:r w:rsidRPr="00BC57A3">
        <w:rPr>
          <w:rFonts w:eastAsia="PMingLiU"/>
          <w:lang w:val="en-US" w:eastAsia="zh-TW"/>
        </w:rPr>
        <w:t xml:space="preserve">The value range of </w:t>
      </w:r>
      <w:proofErr w:type="spellStart"/>
      <w:r w:rsidRPr="00BC57A3">
        <w:rPr>
          <w:rFonts w:eastAsia="PMingLiU"/>
          <w:lang w:val="en-US" w:eastAsia="zh-TW"/>
        </w:rPr>
        <w:t>si</w:t>
      </w:r>
      <w:proofErr w:type="spellEnd"/>
      <w:r w:rsidRPr="00BC57A3">
        <w:rPr>
          <w:rFonts w:eastAsia="PMingLiU"/>
          <w:lang w:val="en-US" w:eastAsia="zh-TW"/>
        </w:rPr>
        <w:t>-Periodicity for NB-</w:t>
      </w:r>
      <w:proofErr w:type="spellStart"/>
      <w:r w:rsidRPr="00BC57A3">
        <w:rPr>
          <w:rFonts w:eastAsia="PMingLiU"/>
          <w:lang w:val="en-US" w:eastAsia="zh-TW"/>
        </w:rPr>
        <w:t>IoT</w:t>
      </w:r>
      <w:proofErr w:type="spellEnd"/>
      <w:r w:rsidRPr="00BC57A3">
        <w:rPr>
          <w:rFonts w:eastAsia="PMingLiU"/>
          <w:lang w:val="en-US" w:eastAsia="zh-TW"/>
        </w:rPr>
        <w:t xml:space="preserve"> is ENUMERATED {</w:t>
      </w:r>
      <w:r>
        <w:rPr>
          <w:rFonts w:eastAsia="PMingLiU"/>
          <w:lang w:val="en-US" w:eastAsia="zh-TW"/>
        </w:rPr>
        <w:t xml:space="preserve">rf64, r128, </w:t>
      </w:r>
      <w:r w:rsidRPr="00BC57A3">
        <w:rPr>
          <w:rFonts w:eastAsia="PMingLiU"/>
          <w:lang w:val="en-US" w:eastAsia="zh-TW"/>
        </w:rPr>
        <w:t>rf256,</w:t>
      </w:r>
      <w:r>
        <w:rPr>
          <w:rFonts w:eastAsia="PMingLiU"/>
          <w:lang w:val="en-US" w:eastAsia="zh-TW"/>
        </w:rPr>
        <w:t xml:space="preserve"> rf512, rf1024, rf2048, rf4096</w:t>
      </w:r>
      <w:r w:rsidRPr="00BC57A3">
        <w:rPr>
          <w:rFonts w:eastAsia="PMingLiU"/>
          <w:lang w:val="en-US" w:eastAsia="zh-TW"/>
        </w:rPr>
        <w:t>}.</w:t>
      </w:r>
      <w:bookmarkEnd w:id="32"/>
      <w:bookmarkEnd w:id="33"/>
      <w:bookmarkEnd w:id="34"/>
      <w:bookmarkEnd w:id="35"/>
    </w:p>
    <w:p w:rsidR="00BC57A3" w:rsidRPr="00402A37" w:rsidRDefault="00AC483D" w:rsidP="00095C0A">
      <w:r>
        <w:rPr>
          <w:rFonts w:eastAsia="PMingLiU"/>
          <w:bCs/>
          <w:lang w:eastAsia="zh-TW"/>
        </w:rPr>
        <w:t xml:space="preserve">This is close to an extension of the </w:t>
      </w:r>
      <w:proofErr w:type="spellStart"/>
      <w:r>
        <w:rPr>
          <w:rFonts w:eastAsia="PMingLiU"/>
          <w:bCs/>
          <w:lang w:eastAsia="zh-TW"/>
        </w:rPr>
        <w:t>eMTC</w:t>
      </w:r>
      <w:proofErr w:type="spellEnd"/>
      <w:r>
        <w:rPr>
          <w:rFonts w:eastAsia="PMingLiU"/>
          <w:bCs/>
          <w:lang w:eastAsia="zh-TW"/>
        </w:rPr>
        <w:t xml:space="preserve"> range by a </w:t>
      </w:r>
      <w:r w:rsidR="00774A98">
        <w:rPr>
          <w:rFonts w:eastAsia="PMingLiU"/>
          <w:bCs/>
          <w:lang w:eastAsia="zh-TW"/>
        </w:rPr>
        <w:t xml:space="preserve">factor x6, and further these values would allow for configuration with a system OH per SI-message as low as 0.02% </w:t>
      </w:r>
      <w:bookmarkStart w:id="36" w:name="_GoBack"/>
      <w:bookmarkEnd w:id="36"/>
      <w:r w:rsidR="00774A98">
        <w:rPr>
          <w:rFonts w:eastAsia="PMingLiU"/>
          <w:bCs/>
          <w:lang w:eastAsia="zh-TW"/>
        </w:rPr>
        <w:t>(SI-window=160ms, repetitions every 16</w:t>
      </w:r>
      <w:r w:rsidR="00774A98">
        <w:rPr>
          <w:rFonts w:eastAsia="PMingLiU"/>
          <w:bCs/>
          <w:vertAlign w:val="superscript"/>
          <w:lang w:eastAsia="zh-TW"/>
        </w:rPr>
        <w:t>th</w:t>
      </w:r>
      <w:r w:rsidR="00774A98">
        <w:rPr>
          <w:rFonts w:eastAsia="PMingLiU"/>
          <w:bCs/>
          <w:lang w:eastAsia="zh-TW"/>
        </w:rPr>
        <w:t xml:space="preserve"> radio frame, and SI-pe</w:t>
      </w:r>
      <w:r w:rsidR="008F01B0">
        <w:rPr>
          <w:rFonts w:eastAsia="PMingLiU"/>
          <w:bCs/>
          <w:lang w:eastAsia="zh-TW"/>
        </w:rPr>
        <w:t>riodicity of 4096 radio frames</w:t>
      </w:r>
      <w:r w:rsidR="00D854EF">
        <w:rPr>
          <w:rFonts w:eastAsia="PMingLiU"/>
          <w:bCs/>
          <w:lang w:eastAsia="zh-TW"/>
        </w:rPr>
        <w:t xml:space="preserve"> giving </w:t>
      </w:r>
      <w:r w:rsidR="00D854EF">
        <w:t>8/10*1/4096*100=0.02%</w:t>
      </w:r>
      <w:r w:rsidR="008F01B0">
        <w:rPr>
          <w:rFonts w:eastAsia="PMingLiU"/>
          <w:bCs/>
          <w:lang w:eastAsia="zh-TW"/>
        </w:rPr>
        <w:t>), which should be low enough for any need.</w:t>
      </w:r>
      <w:r w:rsidR="00774A98">
        <w:rPr>
          <w:rFonts w:eastAsia="PMingLiU"/>
          <w:bCs/>
          <w:lang w:eastAsia="zh-TW"/>
        </w:rPr>
        <w:t xml:space="preserve"> </w:t>
      </w:r>
      <w:r>
        <w:rPr>
          <w:rFonts w:eastAsia="PMingLiU"/>
          <w:bCs/>
          <w:lang w:eastAsia="zh-TW"/>
        </w:rPr>
        <w:t xml:space="preserve"> </w:t>
      </w:r>
    </w:p>
    <w:p w:rsidR="001A44FE" w:rsidRDefault="001A44FE" w:rsidP="001A44FE">
      <w:pPr>
        <w:pStyle w:val="Heading2"/>
      </w:pPr>
      <w:r>
        <w:t>Maximum number of SI-messages</w:t>
      </w:r>
    </w:p>
    <w:p w:rsidR="001A44FE" w:rsidRDefault="001A44FE" w:rsidP="001A44FE">
      <w:r w:rsidRPr="001A44FE">
        <w:t>In legacy LTE</w:t>
      </w:r>
      <w:r>
        <w:t xml:space="preserve"> up to 8 SI-messages can be defined. Although the number of SIBs required for NB-</w:t>
      </w:r>
      <w:proofErr w:type="spellStart"/>
      <w:r>
        <w:t>IoT</w:t>
      </w:r>
      <w:proofErr w:type="spellEnd"/>
      <w:r>
        <w:t xml:space="preserve"> is somewhat lower we see no strong reason to change this and therefore propose the following:</w:t>
      </w:r>
    </w:p>
    <w:p w:rsidR="001A44FE" w:rsidRDefault="00701EB1" w:rsidP="00095C0A">
      <w:pPr>
        <w:pStyle w:val="Proposal"/>
      </w:pPr>
      <w:bookmarkStart w:id="37" w:name="_Toc449549444"/>
      <w:bookmarkStart w:id="38" w:name="_Toc449564674"/>
      <w:bookmarkStart w:id="39" w:name="_Toc449565664"/>
      <w:bookmarkStart w:id="40" w:name="_Toc449567006"/>
      <w:r>
        <w:t>Up to 8 SI-messages can be configured for NB-</w:t>
      </w:r>
      <w:proofErr w:type="spellStart"/>
      <w:r>
        <w:t>IoT</w:t>
      </w:r>
      <w:proofErr w:type="spellEnd"/>
      <w:r>
        <w:t>.</w:t>
      </w:r>
      <w:bookmarkEnd w:id="37"/>
      <w:bookmarkEnd w:id="38"/>
      <w:bookmarkEnd w:id="39"/>
      <w:bookmarkEnd w:id="40"/>
    </w:p>
    <w:p w:rsidR="00095C0A" w:rsidRPr="00D26D12" w:rsidRDefault="00095C0A" w:rsidP="00095C0A">
      <w:pPr>
        <w:pStyle w:val="Proposal"/>
        <w:numPr>
          <w:ilvl w:val="0"/>
          <w:numId w:val="0"/>
        </w:numPr>
        <w:ind w:left="1701"/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260806" w:rsidRPr="00FD78B5" w:rsidRDefault="0089636B">
      <w:pPr>
        <w:pStyle w:val="TOC1"/>
        <w:rPr>
          <w:b w:val="0"/>
        </w:rPr>
      </w:pPr>
      <w:r w:rsidRPr="00FD78B5">
        <w:rPr>
          <w:b w:val="0"/>
        </w:rPr>
        <w:t xml:space="preserve">In this contribution we have discussed the access control for NB-IoT. </w:t>
      </w:r>
      <w:r w:rsidR="008E065E" w:rsidRPr="00FD78B5">
        <w:rPr>
          <w:b w:val="0"/>
        </w:rPr>
        <w:t xml:space="preserve">In section </w:t>
      </w:r>
      <w:r w:rsidR="008E065E" w:rsidRPr="00FD78B5">
        <w:rPr>
          <w:b w:val="0"/>
          <w:highlight w:val="cyan"/>
        </w:rPr>
        <w:fldChar w:fldCharType="begin"/>
      </w:r>
      <w:r w:rsidR="008E065E" w:rsidRPr="00FD78B5">
        <w:rPr>
          <w:b w:val="0"/>
        </w:rPr>
        <w:instrText xml:space="preserve"> REF _Ref178064866 \r \h </w:instrText>
      </w:r>
      <w:r w:rsidR="00FD78B5" w:rsidRPr="00FD78B5">
        <w:rPr>
          <w:b w:val="0"/>
          <w:highlight w:val="cyan"/>
        </w:rPr>
        <w:instrText xml:space="preserve"> \* MERGEFORMAT </w:instrText>
      </w:r>
      <w:r w:rsidR="008E065E" w:rsidRPr="00FD78B5">
        <w:rPr>
          <w:b w:val="0"/>
          <w:highlight w:val="cyan"/>
        </w:rPr>
      </w:r>
      <w:r w:rsidR="008E065E" w:rsidRPr="00FD78B5">
        <w:rPr>
          <w:b w:val="0"/>
          <w:highlight w:val="cyan"/>
        </w:rPr>
        <w:fldChar w:fldCharType="separate"/>
      </w:r>
      <w:r w:rsidR="00E94DF9">
        <w:rPr>
          <w:b w:val="0"/>
        </w:rPr>
        <w:t>2</w:t>
      </w:r>
      <w:r w:rsidR="008E065E" w:rsidRPr="00FD78B5">
        <w:rPr>
          <w:b w:val="0"/>
          <w:highlight w:val="cyan"/>
        </w:rPr>
        <w:fldChar w:fldCharType="end"/>
      </w:r>
      <w:r w:rsidR="008E065E" w:rsidRPr="00FD78B5">
        <w:rPr>
          <w:b w:val="0"/>
        </w:rPr>
        <w:t xml:space="preserve"> we made the </w:t>
      </w:r>
      <w:r w:rsidR="00AC12CA" w:rsidRPr="00FD78B5">
        <w:rPr>
          <w:b w:val="0"/>
        </w:rPr>
        <w:t xml:space="preserve">following </w:t>
      </w:r>
      <w:r w:rsidR="00651550" w:rsidRPr="00FD78B5">
        <w:rPr>
          <w:b w:val="0"/>
        </w:rPr>
        <w:t>proposals:</w:t>
      </w:r>
    </w:p>
    <w:p w:rsidR="00E94DF9" w:rsidRDefault="004B02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E94DF9">
        <w:t>Proposal 1</w:t>
      </w:r>
      <w:r w:rsidR="00E94DF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E94DF9" w:rsidRPr="00D41310">
        <w:rPr>
          <w:rFonts w:eastAsia="PMingLiU"/>
          <w:lang w:eastAsia="zh-TW"/>
        </w:rPr>
        <w:t xml:space="preserve">System Information message is repeated once in </w:t>
      </w:r>
      <w:r w:rsidR="00E94DF9" w:rsidRPr="00D41310">
        <w:t>{every 2</w:t>
      </w:r>
      <w:r w:rsidR="00E94DF9" w:rsidRPr="00D41310">
        <w:rPr>
          <w:vertAlign w:val="superscript"/>
        </w:rPr>
        <w:t>nd</w:t>
      </w:r>
      <w:r w:rsidR="00E94DF9" w:rsidRPr="00D41310">
        <w:t>, every 4</w:t>
      </w:r>
      <w:r w:rsidR="00E94DF9" w:rsidRPr="00D41310">
        <w:rPr>
          <w:vertAlign w:val="superscript"/>
        </w:rPr>
        <w:t>th</w:t>
      </w:r>
      <w:r w:rsidR="00E94DF9" w:rsidRPr="00D41310">
        <w:t>, every 8</w:t>
      </w:r>
      <w:r w:rsidR="00E94DF9" w:rsidRPr="00D41310">
        <w:rPr>
          <w:vertAlign w:val="superscript"/>
        </w:rPr>
        <w:t>th</w:t>
      </w:r>
      <w:r w:rsidR="00E94DF9" w:rsidRPr="00D41310">
        <w:t>, every 16</w:t>
      </w:r>
      <w:r w:rsidR="00E94DF9" w:rsidRPr="00D41310">
        <w:rPr>
          <w:vertAlign w:val="superscript"/>
        </w:rPr>
        <w:t>th</w:t>
      </w:r>
      <w:r w:rsidR="00E94DF9" w:rsidRPr="00D41310">
        <w:t>} radio frame within an SI window.</w:t>
      </w:r>
    </w:p>
    <w:p w:rsidR="00E94DF9" w:rsidRDefault="00E94D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41310">
        <w:rPr>
          <w:rFonts w:eastAsia="SimSun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41310">
        <w:rPr>
          <w:rFonts w:eastAsia="SimSun"/>
        </w:rPr>
        <w:t>System information repetition factor is indicated per SI-message in SIB1-NB.</w:t>
      </w:r>
    </w:p>
    <w:p w:rsidR="00E94DF9" w:rsidRDefault="00E94D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SI message transmission starts in the first valid subframe of the radio frame and an optional offset is defined in terms of a number of radio frames.</w:t>
      </w:r>
    </w:p>
    <w:p w:rsidR="00E94DF9" w:rsidRDefault="00E94D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SI-message TBS is signalled by 3 bits in SIB1-NB and the range is {56, 120, 208, 256, 328, 440, 552, 680}. The number of subframes for transmission of TBS &lt; 208 bits is up to RAN1 (an LS should be sent to RAN1).</w:t>
      </w:r>
    </w:p>
    <w:p w:rsidR="00E94DF9" w:rsidRDefault="00E94D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41310">
        <w:rPr>
          <w:rFonts w:eastAsia="PMingLiU"/>
          <w:lang w:eastAsia="zh-TW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D41310">
        <w:rPr>
          <w:rFonts w:eastAsia="PMingLiU"/>
          <w:lang w:eastAsia="zh-TW"/>
        </w:rPr>
        <w:t>The value range of si-Periodicity for NB-IoT is ENUMERATED {rf64, r128, rf256, rf512, rf1024, rf2048, rf4096}.</w:t>
      </w:r>
    </w:p>
    <w:p w:rsidR="00E94DF9" w:rsidRDefault="00E94D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Up to 8 SI-messages can be configured for NB-IoT.</w:t>
      </w:r>
    </w:p>
    <w:p w:rsidR="00C01F33" w:rsidRPr="0089636B" w:rsidRDefault="004B02C6" w:rsidP="004B02C6">
      <w:pPr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41" w:name="_In-sequence_SDU_delivery"/>
      <w:bookmarkEnd w:id="41"/>
      <w:r w:rsidRPr="00CE0424">
        <w:t>References</w:t>
      </w:r>
    </w:p>
    <w:bookmarkStart w:id="42" w:name="_Ref449370311"/>
    <w:bookmarkStart w:id="43" w:name="_Ref174151459"/>
    <w:bookmarkStart w:id="44" w:name="_Ref189809556"/>
    <w:p w:rsidR="00675EF1" w:rsidRPr="0078645F" w:rsidRDefault="00675EF1" w:rsidP="00311702">
      <w:pPr>
        <w:pStyle w:val="Reference"/>
      </w:pPr>
      <w:r>
        <w:rPr>
          <w:rFonts w:eastAsia="SimSun"/>
        </w:rPr>
        <w:fldChar w:fldCharType="begin"/>
      </w:r>
      <w:r>
        <w:rPr>
          <w:rFonts w:eastAsia="SimSun"/>
        </w:rPr>
        <w:instrText xml:space="preserve"> HYPERLINK "http://www.3gpp.org/ftp/tsg_ran/WG1_RL1/TSGR1_84/Report/Final_Minutes_report_RAN1%2384_v200.zip" </w:instrText>
      </w:r>
      <w:r>
        <w:rPr>
          <w:rFonts w:eastAsia="SimSun"/>
        </w:rPr>
        <w:fldChar w:fldCharType="separate"/>
      </w:r>
      <w:r w:rsidRPr="00675EF1">
        <w:rPr>
          <w:rStyle w:val="Hyperlink"/>
          <w:rFonts w:eastAsia="SimSun"/>
        </w:rPr>
        <w:t>R1-163406</w:t>
      </w:r>
      <w:r>
        <w:rPr>
          <w:rFonts w:eastAsia="SimSun"/>
        </w:rPr>
        <w:fldChar w:fldCharType="end"/>
      </w:r>
      <w:r>
        <w:rPr>
          <w:rFonts w:eastAsia="SimSun"/>
        </w:rPr>
        <w:t xml:space="preserve">, </w:t>
      </w:r>
      <w:r w:rsidRPr="00675EF1">
        <w:rPr>
          <w:rFonts w:eastAsia="SimSun"/>
        </w:rPr>
        <w:t>Final Report of 3GPP TSG RAN WG1 #84 v2.0.0, Malta, 15th – 19th February</w:t>
      </w:r>
      <w:r>
        <w:rPr>
          <w:rFonts w:eastAsia="SimSun"/>
        </w:rPr>
        <w:t xml:space="preserve"> 2016.</w:t>
      </w:r>
      <w:bookmarkEnd w:id="42"/>
    </w:p>
    <w:bookmarkStart w:id="45" w:name="_Ref449370291"/>
    <w:p w:rsidR="0078645F" w:rsidRPr="00675EF1" w:rsidRDefault="0078645F" w:rsidP="0078645F">
      <w:pPr>
        <w:pStyle w:val="Reference"/>
      </w:pPr>
      <w:r>
        <w:fldChar w:fldCharType="begin"/>
      </w:r>
      <w:r>
        <w:instrText xml:space="preserve"> HYPERLINK "http://www.3gpp.org/ftp/tsg_ran/WG2_RL2/TSGR2_93bis/Report/R2-16xxxx_draft_report_RAN2_93bis_Dubrovnik_v0.1.zip" </w:instrText>
      </w:r>
      <w:r>
        <w:fldChar w:fldCharType="separate"/>
      </w:r>
      <w:r w:rsidRPr="0078645F">
        <w:rPr>
          <w:rStyle w:val="Hyperlink"/>
        </w:rPr>
        <w:t>Draft Report of 3GPP TSG RAN WG2 meeting #93bis</w:t>
      </w:r>
      <w:r>
        <w:fldChar w:fldCharType="end"/>
      </w:r>
      <w:r>
        <w:t>, Dubrovnik, Croatia, 11th – 15th April 2016.</w:t>
      </w:r>
      <w:bookmarkEnd w:id="45"/>
    </w:p>
    <w:bookmarkStart w:id="46" w:name="_Ref449370277"/>
    <w:p w:rsidR="00E1037E" w:rsidRDefault="00675EF1" w:rsidP="00675EF1">
      <w:pPr>
        <w:pStyle w:val="Reference"/>
      </w:pPr>
      <w:r>
        <w:fldChar w:fldCharType="begin"/>
      </w:r>
      <w:r>
        <w:instrText xml:space="preserve"> HYPERLINK "http://www.3gpp.org/ftp/TSG_RAN/WG1_RL1/TSGR1_AH/LTE_NB-IoT_1603/Report/Final_Minutes_report_RAN1%232AH_NB-IoT_v100.zip" </w:instrText>
      </w:r>
      <w:r>
        <w:fldChar w:fldCharType="separate"/>
      </w:r>
      <w:r w:rsidRPr="00675EF1">
        <w:rPr>
          <w:rStyle w:val="Hyperlink"/>
        </w:rPr>
        <w:t>R1-163379</w:t>
      </w:r>
      <w:r>
        <w:fldChar w:fldCharType="end"/>
      </w:r>
      <w:r>
        <w:t xml:space="preserve">, Final Report of 3GPP TSG RAN WG1 #2AH_NB-IoT v1.0.0, Sophia </w:t>
      </w:r>
      <w:proofErr w:type="spellStart"/>
      <w:r>
        <w:t>Antipolis</w:t>
      </w:r>
      <w:proofErr w:type="spellEnd"/>
      <w:r>
        <w:t>, France, 22nd – 24th March 2016.</w:t>
      </w:r>
      <w:bookmarkEnd w:id="46"/>
    </w:p>
    <w:p w:rsidR="00E1037E" w:rsidRDefault="00675EF1" w:rsidP="00675EF1">
      <w:pPr>
        <w:pStyle w:val="Reference"/>
        <w:rPr>
          <w:rFonts w:eastAsia="SimSun"/>
        </w:rPr>
      </w:pPr>
      <w:bookmarkStart w:id="47" w:name="_Ref449370323"/>
      <w:r w:rsidRPr="00675EF1">
        <w:rPr>
          <w:rFonts w:eastAsia="SimSun"/>
        </w:rPr>
        <w:t>3GPP TSG RAN WG1 Meeting #84bis</w:t>
      </w:r>
      <w:r>
        <w:rPr>
          <w:rFonts w:eastAsia="SimSun"/>
        </w:rPr>
        <w:t xml:space="preserve"> </w:t>
      </w:r>
      <w:r w:rsidRPr="00675EF1">
        <w:rPr>
          <w:rFonts w:eastAsia="SimSun"/>
        </w:rPr>
        <w:t>Chairman’s Notes</w:t>
      </w:r>
      <w:r>
        <w:rPr>
          <w:rFonts w:eastAsia="SimSun"/>
        </w:rPr>
        <w:t xml:space="preserve">, </w:t>
      </w:r>
      <w:r w:rsidRPr="00675EF1">
        <w:rPr>
          <w:rFonts w:eastAsia="SimSun"/>
        </w:rPr>
        <w:t>Busan, Korea 11th - 15th April 2016</w:t>
      </w:r>
      <w:r>
        <w:rPr>
          <w:rFonts w:eastAsia="SimSun"/>
        </w:rPr>
        <w:t>.</w:t>
      </w:r>
      <w:bookmarkEnd w:id="47"/>
    </w:p>
    <w:bookmarkStart w:id="48" w:name="_Ref449537212"/>
    <w:p w:rsidR="00561E03" w:rsidRPr="00675EF1" w:rsidRDefault="006E4C1A" w:rsidP="00561E03">
      <w:pPr>
        <w:pStyle w:val="Reference"/>
        <w:rPr>
          <w:rFonts w:eastAsia="SimSun"/>
        </w:rPr>
      </w:pPr>
      <w:r>
        <w:rPr>
          <w:rFonts w:eastAsia="SimSun"/>
        </w:rPr>
        <w:fldChar w:fldCharType="begin"/>
      </w:r>
      <w:r>
        <w:rPr>
          <w:rFonts w:eastAsia="SimSun"/>
        </w:rPr>
        <w:instrText xml:space="preserve"> HYPERLINK "http://www.3gpp.org/ftp/tsg_ran/TSG_RAN/TSGR_71/Docs/RP-160503.zip" </w:instrText>
      </w:r>
      <w:r>
        <w:rPr>
          <w:rFonts w:eastAsia="SimSun"/>
        </w:rPr>
        <w:fldChar w:fldCharType="separate"/>
      </w:r>
      <w:r w:rsidR="00561E03" w:rsidRPr="006E4C1A">
        <w:rPr>
          <w:rStyle w:val="Hyperlink"/>
          <w:rFonts w:eastAsia="SimSun"/>
        </w:rPr>
        <w:t>RP-160503</w:t>
      </w:r>
      <w:r>
        <w:rPr>
          <w:rFonts w:eastAsia="SimSun"/>
        </w:rPr>
        <w:fldChar w:fldCharType="end"/>
      </w:r>
      <w:r w:rsidR="00561E03">
        <w:rPr>
          <w:rFonts w:eastAsia="SimSun"/>
        </w:rPr>
        <w:t xml:space="preserve">, 36.331 </w:t>
      </w:r>
      <w:r w:rsidR="00561E03" w:rsidRPr="00561E03">
        <w:rPr>
          <w:rFonts w:eastAsia="SimSun"/>
        </w:rPr>
        <w:t>CR</w:t>
      </w:r>
      <w:r w:rsidR="00561E03">
        <w:rPr>
          <w:rFonts w:eastAsia="SimSun"/>
        </w:rPr>
        <w:t xml:space="preserve">, </w:t>
      </w:r>
      <w:r w:rsidR="00561E03" w:rsidRPr="00EC25F8">
        <w:t>Addition of low complexity UEs and coverage enhancement features</w:t>
      </w:r>
      <w:r w:rsidR="00561E03">
        <w:t xml:space="preserve">, version </w:t>
      </w:r>
      <w:r w:rsidR="00561E03" w:rsidRPr="00561E03">
        <w:t>13.0.0</w:t>
      </w:r>
      <w:r w:rsidR="00561E03">
        <w:t>.</w:t>
      </w:r>
      <w:bookmarkEnd w:id="48"/>
    </w:p>
    <w:bookmarkEnd w:id="43"/>
    <w:bookmarkEnd w:id="44"/>
    <w:p w:rsidR="00700785" w:rsidRDefault="00700785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E65F0B" w:rsidRDefault="00E65F0B" w:rsidP="007F2B7E">
      <w:pPr>
        <w:pStyle w:val="Reference"/>
        <w:numPr>
          <w:ilvl w:val="0"/>
          <w:numId w:val="0"/>
        </w:numPr>
        <w:ind w:left="567" w:hanging="567"/>
      </w:pPr>
    </w:p>
    <w:p w:rsidR="007F2B7E" w:rsidRDefault="007F2B7E" w:rsidP="007F2B7E">
      <w:pPr>
        <w:pStyle w:val="Heading1"/>
      </w:pPr>
      <w:bookmarkStart w:id="49" w:name="_Ref449342223"/>
      <w:r>
        <w:t>Appendix</w:t>
      </w:r>
      <w:bookmarkEnd w:id="49"/>
    </w:p>
    <w:p w:rsidR="00F47404" w:rsidRPr="00F47404" w:rsidRDefault="00F47404" w:rsidP="00F47404">
      <w:pPr>
        <w:pStyle w:val="Heading2"/>
      </w:pPr>
      <w:r>
        <w:t>NPDSCH TBS selection table</w:t>
      </w:r>
    </w:p>
    <w:p w:rsidR="007F2B7E" w:rsidRDefault="007F2B7E" w:rsidP="007F2B7E">
      <w:r>
        <w:t xml:space="preserve">In </w:t>
      </w:r>
      <w:r w:rsidR="00ED035E">
        <w:fldChar w:fldCharType="begin"/>
      </w:r>
      <w:r w:rsidR="00ED035E">
        <w:instrText xml:space="preserve"> REF _Ref449370277 \r \h </w:instrText>
      </w:r>
      <w:r w:rsidR="00ED035E">
        <w:fldChar w:fldCharType="separate"/>
      </w:r>
      <w:r w:rsidR="00E94DF9">
        <w:t>[3]</w:t>
      </w:r>
      <w:r w:rsidR="00ED035E">
        <w:fldChar w:fldCharType="end"/>
      </w:r>
      <w:r>
        <w:t xml:space="preserve"> RAN1 agreed the following TBS selection table for NPDSCH</w:t>
      </w:r>
      <w:r w:rsidR="000C33CB">
        <w:t>,</w:t>
      </w:r>
      <w:r w:rsidR="00CA7B07">
        <w:t xml:space="preserve"> column </w:t>
      </w:r>
      <w:r w:rsidR="000C33CB">
        <w:t>8 proposed for SI</w:t>
      </w:r>
      <w:r>
        <w:t>:</w:t>
      </w:r>
    </w:p>
    <w:tbl>
      <w:tblPr>
        <w:tblW w:w="910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5"/>
        <w:gridCol w:w="714"/>
        <w:gridCol w:w="870"/>
        <w:gridCol w:w="870"/>
        <w:gridCol w:w="873"/>
        <w:gridCol w:w="873"/>
        <w:gridCol w:w="873"/>
        <w:gridCol w:w="873"/>
        <w:gridCol w:w="873"/>
        <w:gridCol w:w="873"/>
        <w:gridCol w:w="873"/>
      </w:tblGrid>
      <w:tr w:rsidR="007F2B7E" w:rsidRPr="007F2B7E" w:rsidTr="007F2B7E">
        <w:trPr>
          <w:trHeight w:val="170"/>
        </w:trPr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CC3621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>
              <w:rPr>
                <w:rFonts w:cs="Arial"/>
                <w:b/>
                <w:bCs/>
                <w:noProof/>
                <w:color w:val="000000" w:themeColor="text1"/>
                <w:kern w:val="24"/>
                <w:sz w:val="18"/>
                <w:szCs w:val="18"/>
                <w:lang w:val="en-US" w:eastAsia="en-US"/>
              </w:rPr>
              <w:pict w14:anchorId="0F701A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9" o:spid="_x0000_s1026" type="#_x0000_t75" style="position:absolute;left:0;text-align:left;margin-left:-2.95pt;margin-top:-4.35pt;width:22pt;height:19pt;z-index:251658240;visibility:visible">
                  <v:imagedata r:id="rId11" o:title=""/>
                </v:shape>
                <o:OLEObject Type="Embed" ProgID="Equation.3" ShapeID="Object 9" DrawAspect="Content" ObjectID="_1523338554" r:id="rId12"/>
              </w:pict>
            </w:r>
            <w:r w:rsidR="007F2B7E"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40" w:type="dxa"/>
            <w:gridSpan w:val="10"/>
            <w:tcBorders>
              <w:top w:val="single" w:sz="8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Subframes</w:t>
            </w:r>
          </w:p>
        </w:tc>
      </w:tr>
      <w:tr w:rsidR="007F2B7E" w:rsidRPr="007F2B7E" w:rsidTr="007F2B7E">
        <w:trPr>
          <w:trHeight w:val="1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:rsidR="007F2B7E" w:rsidRPr="007F2B7E" w:rsidRDefault="007F2B7E" w:rsidP="007F2B7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eastAsia="SimSun"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b/>
                <w:bCs/>
                <w:color w:val="000000" w:themeColor="text1"/>
                <w:kern w:val="24"/>
                <w:sz w:val="18"/>
                <w:szCs w:val="18"/>
                <w:lang w:eastAsia="en-US"/>
              </w:rPr>
              <w:t>10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double" w:sz="4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16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56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88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120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152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208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88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344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72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424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440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568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120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552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632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strike/>
                <w:color w:val="FF0000"/>
                <w:kern w:val="24"/>
                <w:sz w:val="16"/>
                <w:szCs w:val="16"/>
                <w:highlight w:val="yellow"/>
                <w:lang w:eastAsia="en-US"/>
              </w:rPr>
              <w:t xml:space="preserve">696 </w:t>
            </w:r>
            <w:r w:rsidRPr="007F2B7E">
              <w:rPr>
                <w:rFonts w:eastAsia="SimSun" w:cs="Arial"/>
                <w:color w:val="FF0000"/>
                <w:kern w:val="24"/>
                <w:sz w:val="16"/>
                <w:szCs w:val="16"/>
                <w:highlight w:val="yellow"/>
                <w:lang w:eastAsia="en-US"/>
              </w:rPr>
              <w:t>680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72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680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872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strike/>
                <w:color w:val="FF0000"/>
                <w:kern w:val="24"/>
                <w:sz w:val="16"/>
                <w:szCs w:val="16"/>
                <w:highlight w:val="yellow"/>
                <w:lang w:eastAsia="en-US"/>
              </w:rPr>
              <w:t xml:space="preserve">328 </w:t>
            </w:r>
            <w:r w:rsidRPr="007F2B7E">
              <w:rPr>
                <w:rFonts w:eastAsia="SimSun" w:cs="Arial"/>
                <w:color w:val="FF0000"/>
                <w:kern w:val="24"/>
                <w:sz w:val="16"/>
                <w:szCs w:val="16"/>
                <w:highlight w:val="yellow"/>
                <w:lang w:eastAsia="en-US"/>
              </w:rPr>
              <w:t>88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392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eastAsia="SimSun"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600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1032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472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584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strike/>
                <w:color w:val="FF0000"/>
                <w:kern w:val="24"/>
                <w:sz w:val="16"/>
                <w:szCs w:val="16"/>
                <w:highlight w:val="yellow"/>
                <w:lang w:eastAsia="en-US"/>
              </w:rPr>
              <w:t xml:space="preserve">712 </w:t>
            </w:r>
            <w:r w:rsidRPr="007F2B7E">
              <w:rPr>
                <w:rFonts w:eastAsia="SimSun" w:cs="Arial"/>
                <w:color w:val="FF0000"/>
                <w:kern w:val="24"/>
                <w:sz w:val="16"/>
                <w:szCs w:val="16"/>
                <w:highlight w:val="yellow"/>
                <w:lang w:eastAsia="en-US"/>
              </w:rPr>
              <w:t>680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1224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120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392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536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680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1384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136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296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616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1544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680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1032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1224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1736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376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584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1192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2024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208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440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highlight w:val="yellow"/>
                <w:lang w:eastAsia="en-US"/>
              </w:rPr>
              <w:t>680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1352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2280</w:t>
            </w:r>
          </w:p>
        </w:tc>
      </w:tr>
      <w:tr w:rsidR="007F2B7E" w:rsidRPr="007F2B7E" w:rsidTr="007F2B7E">
        <w:trPr>
          <w:trHeight w:val="15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744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2B7E" w:rsidRPr="007F2B7E" w:rsidRDefault="007F2B7E" w:rsidP="007F2B7E">
            <w:pPr>
              <w:autoSpaceDE/>
              <w:autoSpaceDN/>
              <w:adjustRightInd/>
              <w:spacing w:after="0" w:line="151" w:lineRule="atLeast"/>
              <w:jc w:val="center"/>
              <w:textAlignment w:val="auto"/>
              <w:rPr>
                <w:rFonts w:cs="Arial"/>
                <w:sz w:val="36"/>
                <w:szCs w:val="36"/>
                <w:lang w:val="en-US" w:eastAsia="en-US"/>
              </w:rPr>
            </w:pPr>
            <w:r w:rsidRPr="007F2B7E">
              <w:rPr>
                <w:rFonts w:cs="Arial"/>
                <w:color w:val="000000" w:themeColor="text1"/>
                <w:kern w:val="24"/>
                <w:sz w:val="16"/>
                <w:szCs w:val="16"/>
                <w:lang w:eastAsia="en-US"/>
              </w:rPr>
              <w:t>2536</w:t>
            </w:r>
          </w:p>
        </w:tc>
      </w:tr>
    </w:tbl>
    <w:p w:rsidR="000C33CB" w:rsidRDefault="000C33CB" w:rsidP="007F2B7E"/>
    <w:p w:rsidR="00F47404" w:rsidRPr="00A30155" w:rsidRDefault="00A30155" w:rsidP="00A30155">
      <w:pPr>
        <w:pStyle w:val="Heading2"/>
      </w:pPr>
      <w:bookmarkStart w:id="50" w:name="_Ref449566435"/>
      <w:r w:rsidRPr="00A30155">
        <w:t>NB-</w:t>
      </w:r>
      <w:proofErr w:type="spellStart"/>
      <w:r w:rsidRPr="00A30155">
        <w:t>IoT</w:t>
      </w:r>
      <w:proofErr w:type="spellEnd"/>
      <w:r w:rsidRPr="00A30155">
        <w:t xml:space="preserve"> SIB size estimates</w:t>
      </w:r>
      <w:bookmarkEnd w:id="50"/>
    </w:p>
    <w:p w:rsidR="00A30155" w:rsidRPr="00A30155" w:rsidRDefault="00A30155" w:rsidP="00A30155">
      <w:r w:rsidRPr="00A30155">
        <w:t>Below are examples assuming typical cases with one PLMN and no multi-band (a somewhat typical scenario)</w:t>
      </w:r>
      <w:proofErr w:type="gramStart"/>
      <w:r w:rsidRPr="00A30155">
        <w:t>:</w:t>
      </w:r>
      <w:proofErr w:type="gramEnd"/>
    </w:p>
    <w:p w:rsidR="00A30155" w:rsidRPr="00A30155" w:rsidRDefault="00A30155" w:rsidP="00A30155"/>
    <w:p w:rsidR="00A30155" w:rsidRPr="00A30155" w:rsidRDefault="00A30155" w:rsidP="00A30155">
      <w:r w:rsidRPr="00A30155">
        <w:t xml:space="preserve">SIB1: </w:t>
      </w:r>
      <w:r>
        <w:tab/>
      </w:r>
      <w:r>
        <w:tab/>
      </w:r>
      <w:r w:rsidRPr="00A30155">
        <w:t>~120 bits</w:t>
      </w:r>
    </w:p>
    <w:p w:rsidR="00A30155" w:rsidRPr="00A30155" w:rsidRDefault="00A30155" w:rsidP="00A30155">
      <w:r w:rsidRPr="00A30155">
        <w:t xml:space="preserve">SIB2: </w:t>
      </w:r>
      <w:r>
        <w:tab/>
      </w:r>
      <w:r>
        <w:tab/>
      </w:r>
      <w:r w:rsidRPr="00A30155">
        <w:t>~140 bits</w:t>
      </w:r>
    </w:p>
    <w:p w:rsidR="00A30155" w:rsidRPr="00A30155" w:rsidRDefault="00A30155" w:rsidP="00A30155">
      <w:r w:rsidRPr="00A30155">
        <w:t>SIB3:</w:t>
      </w:r>
      <w:r>
        <w:tab/>
      </w:r>
      <w:r w:rsidRPr="00A30155">
        <w:t xml:space="preserve"> </w:t>
      </w:r>
      <w:r>
        <w:tab/>
      </w:r>
      <w:r w:rsidRPr="00A30155">
        <w:t>~40 bits</w:t>
      </w:r>
    </w:p>
    <w:p w:rsidR="00A30155" w:rsidRPr="00A30155" w:rsidRDefault="00A30155" w:rsidP="00A30155">
      <w:r w:rsidRPr="00A30155">
        <w:t xml:space="preserve">SIB4: </w:t>
      </w:r>
      <w:r>
        <w:tab/>
      </w:r>
      <w:r>
        <w:tab/>
      </w:r>
      <w:r w:rsidRPr="00A30155">
        <w:t xml:space="preserve">~23 bits for a first </w:t>
      </w:r>
      <w:proofErr w:type="spellStart"/>
      <w:r w:rsidRPr="00A30155">
        <w:t>neighbor</w:t>
      </w:r>
      <w:proofErr w:type="spellEnd"/>
      <w:r w:rsidRPr="00A30155">
        <w:t xml:space="preserve"> and additional 15 bits per extra cell (e.g. 8 neighbours -&gt; ~128 bits)</w:t>
      </w:r>
    </w:p>
    <w:p w:rsidR="00A30155" w:rsidRPr="00A30155" w:rsidRDefault="00A30155" w:rsidP="00A30155">
      <w:r w:rsidRPr="00A30155">
        <w:t>SIB5:</w:t>
      </w:r>
      <w:r>
        <w:tab/>
      </w:r>
      <w:r w:rsidRPr="00A30155">
        <w:t xml:space="preserve"> </w:t>
      </w:r>
      <w:r>
        <w:tab/>
      </w:r>
      <w:r w:rsidRPr="00A30155">
        <w:t>~84 bits for 2 carriers</w:t>
      </w:r>
    </w:p>
    <w:p w:rsidR="00A30155" w:rsidRPr="00A30155" w:rsidRDefault="00A30155" w:rsidP="00A30155">
      <w:r w:rsidRPr="00A30155">
        <w:t xml:space="preserve">SIB14: </w:t>
      </w:r>
      <w:r>
        <w:tab/>
      </w:r>
      <w:r w:rsidRPr="00A30155">
        <w:t>~22 bits</w:t>
      </w:r>
    </w:p>
    <w:p w:rsidR="00A30155" w:rsidRPr="00A30155" w:rsidRDefault="00A30155" w:rsidP="00A30155">
      <w:r w:rsidRPr="00A30155">
        <w:t xml:space="preserve">SIB16: </w:t>
      </w:r>
      <w:r>
        <w:tab/>
      </w:r>
      <w:r w:rsidRPr="00A30155">
        <w:t>~63 bits</w:t>
      </w:r>
    </w:p>
    <w:p w:rsidR="00A30155" w:rsidRPr="00A30155" w:rsidRDefault="00A30155" w:rsidP="00A30155"/>
    <w:p w:rsidR="00A30155" w:rsidRPr="00A30155" w:rsidRDefault="00A30155" w:rsidP="00A30155">
      <w:r w:rsidRPr="00A30155">
        <w:rPr>
          <w:bCs/>
        </w:rPr>
        <w:t>In addition,</w:t>
      </w:r>
      <w:r w:rsidRPr="00A30155">
        <w:t xml:space="preserve"> SIBs can be packaged in SI containers: SI container = ~12 bits for the first SIB + 4 bits per additional SIB.</w:t>
      </w:r>
    </w:p>
    <w:p w:rsidR="00A30155" w:rsidRDefault="00A30155" w:rsidP="00A30155">
      <w:pPr>
        <w:rPr>
          <w:color w:val="993366"/>
        </w:rPr>
      </w:pPr>
    </w:p>
    <w:p w:rsidR="00A30155" w:rsidRPr="00A30155" w:rsidRDefault="00A30155" w:rsidP="00A30155"/>
    <w:sectPr w:rsidR="00A30155" w:rsidRPr="00A3015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621" w:rsidRDefault="00CC3621">
      <w:r>
        <w:separator/>
      </w:r>
    </w:p>
  </w:endnote>
  <w:endnote w:type="continuationSeparator" w:id="0">
    <w:p w:rsidR="00CC3621" w:rsidRDefault="00CC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A98" w:rsidRDefault="00774A9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5E7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5E7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621" w:rsidRDefault="00CC3621">
      <w:r>
        <w:separator/>
      </w:r>
    </w:p>
  </w:footnote>
  <w:footnote w:type="continuationSeparator" w:id="0">
    <w:p w:rsidR="00CC3621" w:rsidRDefault="00CC3621">
      <w:r>
        <w:continuationSeparator/>
      </w:r>
    </w:p>
  </w:footnote>
  <w:footnote w:id="1">
    <w:p w:rsidR="00774A98" w:rsidRPr="009C17A1" w:rsidRDefault="00774A9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It may be motivated to have </w:t>
      </w:r>
      <w:r w:rsidRPr="009C17A1">
        <w:rPr>
          <w:lang w:val="en-US"/>
        </w:rPr>
        <w:t xml:space="preserve">SIB14-nb in its own SI-message </w:t>
      </w:r>
      <w:r>
        <w:rPr>
          <w:lang w:val="en-US"/>
        </w:rPr>
        <w:t>not to broadcast it when Access Barring is not enabled and/or to have a</w:t>
      </w:r>
      <w:r w:rsidRPr="009C17A1">
        <w:rPr>
          <w:lang w:val="en-US"/>
        </w:rPr>
        <w:t xml:space="preserve"> short re-acquisition time upon barring</w:t>
      </w:r>
      <w:r>
        <w:rPr>
          <w:lang w:val="en-US"/>
        </w:rPr>
        <w:t xml:space="preserve"> re-attempt</w:t>
      </w:r>
      <w:r w:rsidRPr="009C17A1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A98" w:rsidRDefault="00774A9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C23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4AA0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24C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9377FC"/>
    <w:multiLevelType w:val="hybridMultilevel"/>
    <w:tmpl w:val="A93AC098"/>
    <w:lvl w:ilvl="0" w:tplc="1CF2C6F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3182FB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7F0CDD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0E553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E6E36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1E66C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DAAC7E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C6218E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032898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>
    <w:nsid w:val="11BD2D60"/>
    <w:multiLevelType w:val="hybridMultilevel"/>
    <w:tmpl w:val="FB6A991C"/>
    <w:lvl w:ilvl="0" w:tplc="34BC6F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FDCC">
      <w:start w:val="16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2BADB44">
      <w:start w:val="163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7ACF8F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C5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C267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C0F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8A2B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0E83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FD299E"/>
    <w:multiLevelType w:val="hybridMultilevel"/>
    <w:tmpl w:val="7F8A482C"/>
    <w:lvl w:ilvl="0" w:tplc="4B28D1A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D444CD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5A0BB4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3BADE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CA0AF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8283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77C13D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5C0A8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B6E47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BB10FDC"/>
    <w:multiLevelType w:val="hybridMultilevel"/>
    <w:tmpl w:val="470E3940"/>
    <w:lvl w:ilvl="0" w:tplc="C9322D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03F42"/>
    <w:multiLevelType w:val="hybridMultilevel"/>
    <w:tmpl w:val="1068D662"/>
    <w:lvl w:ilvl="0" w:tplc="0EB0EB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1DAE3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7E2B4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5F4DF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C261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8C0A7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3C2D1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96AF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4AA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495852"/>
    <w:multiLevelType w:val="hybridMultilevel"/>
    <w:tmpl w:val="37DE9874"/>
    <w:lvl w:ilvl="0" w:tplc="0EB0EB92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0663A1D"/>
    <w:multiLevelType w:val="hybridMultilevel"/>
    <w:tmpl w:val="789A435C"/>
    <w:lvl w:ilvl="0" w:tplc="9C2007D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CD974">
      <w:start w:val="21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3484EB8">
      <w:start w:val="21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B9467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C45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E5F7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B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A29E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63F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09C6ACA"/>
    <w:multiLevelType w:val="hybridMultilevel"/>
    <w:tmpl w:val="16D64F88"/>
    <w:lvl w:ilvl="0" w:tplc="0EB0EB92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6176A4"/>
    <w:multiLevelType w:val="hybridMultilevel"/>
    <w:tmpl w:val="680E80CE"/>
    <w:lvl w:ilvl="0" w:tplc="FC609C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5D267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CFEC5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43A2F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FAC81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D2A56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66222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98426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B4ECA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D1BF8"/>
    <w:multiLevelType w:val="hybridMultilevel"/>
    <w:tmpl w:val="622822C6"/>
    <w:lvl w:ilvl="0" w:tplc="0EB0EB92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1F06917E">
      <w:start w:val="1966"/>
      <w:numFmt w:val="bullet"/>
      <w:lvlText w:val="›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2E43FC"/>
    <w:multiLevelType w:val="hybridMultilevel"/>
    <w:tmpl w:val="D93C7A5C"/>
    <w:lvl w:ilvl="0" w:tplc="AB00BC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8F0C4">
      <w:start w:val="19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06917E">
      <w:start w:val="196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5C9410">
      <w:start w:val="196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1861B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CC7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03F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E50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EF5E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4"/>
  </w:num>
  <w:num w:numId="15">
    <w:abstractNumId w:val="7"/>
  </w:num>
  <w:num w:numId="16">
    <w:abstractNumId w:val="24"/>
  </w:num>
  <w:num w:numId="17">
    <w:abstractNumId w:val="3"/>
  </w:num>
  <w:num w:numId="18">
    <w:abstractNumId w:val="13"/>
  </w:num>
  <w:num w:numId="19">
    <w:abstractNumId w:val="13"/>
  </w:num>
  <w:num w:numId="20">
    <w:abstractNumId w:val="8"/>
  </w:num>
  <w:num w:numId="21">
    <w:abstractNumId w:val="23"/>
  </w:num>
  <w:num w:numId="22">
    <w:abstractNumId w:val="16"/>
  </w:num>
  <w:num w:numId="23">
    <w:abstractNumId w:val="4"/>
  </w:num>
  <w:num w:numId="24">
    <w:abstractNumId w:val="15"/>
  </w:num>
  <w:num w:numId="25">
    <w:abstractNumId w:val="5"/>
  </w:num>
  <w:num w:numId="26">
    <w:abstractNumId w:val="19"/>
  </w:num>
  <w:num w:numId="27">
    <w:abstractNumId w:val="10"/>
  </w:num>
  <w:num w:numId="28">
    <w:abstractNumId w:val="21"/>
  </w:num>
  <w:num w:numId="2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1873"/>
    <w:rsid w:val="00002A37"/>
    <w:rsid w:val="00004D06"/>
    <w:rsid w:val="00006446"/>
    <w:rsid w:val="00006896"/>
    <w:rsid w:val="00007CDC"/>
    <w:rsid w:val="00011B28"/>
    <w:rsid w:val="0001219D"/>
    <w:rsid w:val="00015D15"/>
    <w:rsid w:val="00017D56"/>
    <w:rsid w:val="00022504"/>
    <w:rsid w:val="0002564D"/>
    <w:rsid w:val="00025ECA"/>
    <w:rsid w:val="00027939"/>
    <w:rsid w:val="00030C64"/>
    <w:rsid w:val="000325B8"/>
    <w:rsid w:val="00034C15"/>
    <w:rsid w:val="00036BA1"/>
    <w:rsid w:val="000422E2"/>
    <w:rsid w:val="00042F22"/>
    <w:rsid w:val="000444EF"/>
    <w:rsid w:val="00050DB6"/>
    <w:rsid w:val="00052A07"/>
    <w:rsid w:val="000534E3"/>
    <w:rsid w:val="00055A4A"/>
    <w:rsid w:val="0005606A"/>
    <w:rsid w:val="00057117"/>
    <w:rsid w:val="00057988"/>
    <w:rsid w:val="0006140D"/>
    <w:rsid w:val="000616E7"/>
    <w:rsid w:val="00062600"/>
    <w:rsid w:val="00062792"/>
    <w:rsid w:val="0006487E"/>
    <w:rsid w:val="00064DD1"/>
    <w:rsid w:val="00065E1A"/>
    <w:rsid w:val="00072546"/>
    <w:rsid w:val="000725E7"/>
    <w:rsid w:val="00077E5F"/>
    <w:rsid w:val="0008036A"/>
    <w:rsid w:val="00081397"/>
    <w:rsid w:val="00081AE6"/>
    <w:rsid w:val="000820BE"/>
    <w:rsid w:val="000855EB"/>
    <w:rsid w:val="00085B52"/>
    <w:rsid w:val="000863BD"/>
    <w:rsid w:val="000866F2"/>
    <w:rsid w:val="00086732"/>
    <w:rsid w:val="0009009F"/>
    <w:rsid w:val="00091557"/>
    <w:rsid w:val="000924C1"/>
    <w:rsid w:val="000924F0"/>
    <w:rsid w:val="00093474"/>
    <w:rsid w:val="00094005"/>
    <w:rsid w:val="0009510F"/>
    <w:rsid w:val="00095C0A"/>
    <w:rsid w:val="000A1B7B"/>
    <w:rsid w:val="000A455F"/>
    <w:rsid w:val="000A509D"/>
    <w:rsid w:val="000A56F2"/>
    <w:rsid w:val="000B2719"/>
    <w:rsid w:val="000B3A8F"/>
    <w:rsid w:val="000B4AB9"/>
    <w:rsid w:val="000B58C3"/>
    <w:rsid w:val="000B5C04"/>
    <w:rsid w:val="000B61E9"/>
    <w:rsid w:val="000B7FF0"/>
    <w:rsid w:val="000C165A"/>
    <w:rsid w:val="000C2E19"/>
    <w:rsid w:val="000C33CB"/>
    <w:rsid w:val="000C610A"/>
    <w:rsid w:val="000D0D07"/>
    <w:rsid w:val="000D1319"/>
    <w:rsid w:val="000D2369"/>
    <w:rsid w:val="000D2F88"/>
    <w:rsid w:val="000D4797"/>
    <w:rsid w:val="000D4943"/>
    <w:rsid w:val="000D5B6E"/>
    <w:rsid w:val="000D631D"/>
    <w:rsid w:val="000D78C6"/>
    <w:rsid w:val="000E0527"/>
    <w:rsid w:val="000E1E92"/>
    <w:rsid w:val="000E26C4"/>
    <w:rsid w:val="000E5A2E"/>
    <w:rsid w:val="000E7A8E"/>
    <w:rsid w:val="000F0201"/>
    <w:rsid w:val="000F06D6"/>
    <w:rsid w:val="000F0EB1"/>
    <w:rsid w:val="000F1106"/>
    <w:rsid w:val="000F3BE9"/>
    <w:rsid w:val="000F3F6C"/>
    <w:rsid w:val="000F6DF3"/>
    <w:rsid w:val="00100077"/>
    <w:rsid w:val="001005FF"/>
    <w:rsid w:val="00100FA1"/>
    <w:rsid w:val="001062FB"/>
    <w:rsid w:val="001063E6"/>
    <w:rsid w:val="0010676D"/>
    <w:rsid w:val="00112988"/>
    <w:rsid w:val="00113CF4"/>
    <w:rsid w:val="00115140"/>
    <w:rsid w:val="001153EA"/>
    <w:rsid w:val="00115643"/>
    <w:rsid w:val="00116765"/>
    <w:rsid w:val="001219F5"/>
    <w:rsid w:val="00121A20"/>
    <w:rsid w:val="00121EBC"/>
    <w:rsid w:val="00122F2E"/>
    <w:rsid w:val="0012377F"/>
    <w:rsid w:val="00124314"/>
    <w:rsid w:val="00124A5A"/>
    <w:rsid w:val="00126B4A"/>
    <w:rsid w:val="00127840"/>
    <w:rsid w:val="001321C2"/>
    <w:rsid w:val="00132FD0"/>
    <w:rsid w:val="00133790"/>
    <w:rsid w:val="001344C0"/>
    <w:rsid w:val="001346FA"/>
    <w:rsid w:val="00135252"/>
    <w:rsid w:val="00137AB5"/>
    <w:rsid w:val="00137F0B"/>
    <w:rsid w:val="00146AD8"/>
    <w:rsid w:val="00151E23"/>
    <w:rsid w:val="001526E0"/>
    <w:rsid w:val="001551B5"/>
    <w:rsid w:val="0015525C"/>
    <w:rsid w:val="00155A7D"/>
    <w:rsid w:val="001643A8"/>
    <w:rsid w:val="001652E8"/>
    <w:rsid w:val="001659C1"/>
    <w:rsid w:val="001663E1"/>
    <w:rsid w:val="00172286"/>
    <w:rsid w:val="00173A8E"/>
    <w:rsid w:val="00177795"/>
    <w:rsid w:val="0018143F"/>
    <w:rsid w:val="00182212"/>
    <w:rsid w:val="00183E37"/>
    <w:rsid w:val="0018522C"/>
    <w:rsid w:val="00190AC1"/>
    <w:rsid w:val="0019341A"/>
    <w:rsid w:val="00193A7E"/>
    <w:rsid w:val="00196E0E"/>
    <w:rsid w:val="00197DF9"/>
    <w:rsid w:val="001A1987"/>
    <w:rsid w:val="001A2007"/>
    <w:rsid w:val="001A2564"/>
    <w:rsid w:val="001A44FE"/>
    <w:rsid w:val="001A6173"/>
    <w:rsid w:val="001A6CBA"/>
    <w:rsid w:val="001B0D97"/>
    <w:rsid w:val="001B2D50"/>
    <w:rsid w:val="001B4609"/>
    <w:rsid w:val="001B5A5D"/>
    <w:rsid w:val="001C1CE5"/>
    <w:rsid w:val="001C3D2A"/>
    <w:rsid w:val="001D51BA"/>
    <w:rsid w:val="001D6342"/>
    <w:rsid w:val="001D67E1"/>
    <w:rsid w:val="001D6D53"/>
    <w:rsid w:val="001D7243"/>
    <w:rsid w:val="001E4107"/>
    <w:rsid w:val="001E52C6"/>
    <w:rsid w:val="001E58E2"/>
    <w:rsid w:val="001E7AED"/>
    <w:rsid w:val="001F3916"/>
    <w:rsid w:val="001F39DC"/>
    <w:rsid w:val="001F4823"/>
    <w:rsid w:val="001F48A8"/>
    <w:rsid w:val="001F54C5"/>
    <w:rsid w:val="001F662C"/>
    <w:rsid w:val="001F7074"/>
    <w:rsid w:val="001F76B6"/>
    <w:rsid w:val="00200490"/>
    <w:rsid w:val="00201F3A"/>
    <w:rsid w:val="00202075"/>
    <w:rsid w:val="00203216"/>
    <w:rsid w:val="00203F96"/>
    <w:rsid w:val="002069B2"/>
    <w:rsid w:val="00206A8C"/>
    <w:rsid w:val="00207FA3"/>
    <w:rsid w:val="00214DA8"/>
    <w:rsid w:val="00214F8B"/>
    <w:rsid w:val="00215423"/>
    <w:rsid w:val="002158FA"/>
    <w:rsid w:val="00220600"/>
    <w:rsid w:val="00222359"/>
    <w:rsid w:val="002224DB"/>
    <w:rsid w:val="002228B7"/>
    <w:rsid w:val="00222BBD"/>
    <w:rsid w:val="00223FCB"/>
    <w:rsid w:val="002252C3"/>
    <w:rsid w:val="00225C54"/>
    <w:rsid w:val="00225E64"/>
    <w:rsid w:val="00226949"/>
    <w:rsid w:val="00230765"/>
    <w:rsid w:val="00230F61"/>
    <w:rsid w:val="00230F67"/>
    <w:rsid w:val="002319E4"/>
    <w:rsid w:val="00233DA4"/>
    <w:rsid w:val="00235632"/>
    <w:rsid w:val="00235872"/>
    <w:rsid w:val="00236BDD"/>
    <w:rsid w:val="00241559"/>
    <w:rsid w:val="002435B3"/>
    <w:rsid w:val="002458EB"/>
    <w:rsid w:val="00245967"/>
    <w:rsid w:val="002500C8"/>
    <w:rsid w:val="0025033E"/>
    <w:rsid w:val="002505A5"/>
    <w:rsid w:val="00251E2F"/>
    <w:rsid w:val="00257543"/>
    <w:rsid w:val="00260806"/>
    <w:rsid w:val="002617E7"/>
    <w:rsid w:val="00261FC8"/>
    <w:rsid w:val="00264228"/>
    <w:rsid w:val="00264334"/>
    <w:rsid w:val="0026473E"/>
    <w:rsid w:val="00264D3D"/>
    <w:rsid w:val="00266214"/>
    <w:rsid w:val="00267C83"/>
    <w:rsid w:val="00270AC0"/>
    <w:rsid w:val="0027144F"/>
    <w:rsid w:val="00271F3A"/>
    <w:rsid w:val="00273278"/>
    <w:rsid w:val="002737F4"/>
    <w:rsid w:val="00277D8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C3"/>
    <w:rsid w:val="0029777D"/>
    <w:rsid w:val="002A055E"/>
    <w:rsid w:val="002A1D4E"/>
    <w:rsid w:val="002A2869"/>
    <w:rsid w:val="002A3E6C"/>
    <w:rsid w:val="002A4404"/>
    <w:rsid w:val="002A6F8E"/>
    <w:rsid w:val="002A785F"/>
    <w:rsid w:val="002B1009"/>
    <w:rsid w:val="002B24D6"/>
    <w:rsid w:val="002B3B05"/>
    <w:rsid w:val="002B6E17"/>
    <w:rsid w:val="002C1F8C"/>
    <w:rsid w:val="002C2C7F"/>
    <w:rsid w:val="002C41E6"/>
    <w:rsid w:val="002D071A"/>
    <w:rsid w:val="002D34B2"/>
    <w:rsid w:val="002D52FE"/>
    <w:rsid w:val="002D6858"/>
    <w:rsid w:val="002D6CB2"/>
    <w:rsid w:val="002D7637"/>
    <w:rsid w:val="002E17F2"/>
    <w:rsid w:val="002E4BEA"/>
    <w:rsid w:val="002E5382"/>
    <w:rsid w:val="002E7CAE"/>
    <w:rsid w:val="002F09D6"/>
    <w:rsid w:val="002F1B36"/>
    <w:rsid w:val="002F2771"/>
    <w:rsid w:val="002F37A9"/>
    <w:rsid w:val="002F5DAB"/>
    <w:rsid w:val="002F64CF"/>
    <w:rsid w:val="00301CE6"/>
    <w:rsid w:val="0030256B"/>
    <w:rsid w:val="00303E2B"/>
    <w:rsid w:val="0030501F"/>
    <w:rsid w:val="00305DB9"/>
    <w:rsid w:val="00307BA1"/>
    <w:rsid w:val="00307BE8"/>
    <w:rsid w:val="003115F0"/>
    <w:rsid w:val="00311702"/>
    <w:rsid w:val="00311E82"/>
    <w:rsid w:val="00313DF2"/>
    <w:rsid w:val="00313FD6"/>
    <w:rsid w:val="003143BD"/>
    <w:rsid w:val="003203ED"/>
    <w:rsid w:val="0032234C"/>
    <w:rsid w:val="00322C9F"/>
    <w:rsid w:val="00324D23"/>
    <w:rsid w:val="00327701"/>
    <w:rsid w:val="00331751"/>
    <w:rsid w:val="00334579"/>
    <w:rsid w:val="00335858"/>
    <w:rsid w:val="00336366"/>
    <w:rsid w:val="00336BDA"/>
    <w:rsid w:val="00341A19"/>
    <w:rsid w:val="00342BD7"/>
    <w:rsid w:val="00343A07"/>
    <w:rsid w:val="00344A9F"/>
    <w:rsid w:val="00346DB5"/>
    <w:rsid w:val="003477B1"/>
    <w:rsid w:val="00350DDF"/>
    <w:rsid w:val="00351FFF"/>
    <w:rsid w:val="0035482C"/>
    <w:rsid w:val="00354893"/>
    <w:rsid w:val="00357380"/>
    <w:rsid w:val="003602D9"/>
    <w:rsid w:val="003604CE"/>
    <w:rsid w:val="003631F9"/>
    <w:rsid w:val="00370E47"/>
    <w:rsid w:val="003742AC"/>
    <w:rsid w:val="00375B3B"/>
    <w:rsid w:val="0037758A"/>
    <w:rsid w:val="00377CE1"/>
    <w:rsid w:val="00380949"/>
    <w:rsid w:val="00382B74"/>
    <w:rsid w:val="00385BF0"/>
    <w:rsid w:val="00386051"/>
    <w:rsid w:val="00393632"/>
    <w:rsid w:val="003939FF"/>
    <w:rsid w:val="003A2223"/>
    <w:rsid w:val="003A2A0F"/>
    <w:rsid w:val="003A2D18"/>
    <w:rsid w:val="003A45A1"/>
    <w:rsid w:val="003A5B0A"/>
    <w:rsid w:val="003A6BAC"/>
    <w:rsid w:val="003A7EF3"/>
    <w:rsid w:val="003B0D9B"/>
    <w:rsid w:val="003B159C"/>
    <w:rsid w:val="003B369F"/>
    <w:rsid w:val="003B36A3"/>
    <w:rsid w:val="003B7FE5"/>
    <w:rsid w:val="003C0C54"/>
    <w:rsid w:val="003C11C8"/>
    <w:rsid w:val="003C2702"/>
    <w:rsid w:val="003C7806"/>
    <w:rsid w:val="003D109F"/>
    <w:rsid w:val="003D2478"/>
    <w:rsid w:val="003D2FC4"/>
    <w:rsid w:val="003D3C45"/>
    <w:rsid w:val="003D5B1F"/>
    <w:rsid w:val="003D6896"/>
    <w:rsid w:val="003E15FA"/>
    <w:rsid w:val="003E39FF"/>
    <w:rsid w:val="003E55E4"/>
    <w:rsid w:val="003E74E3"/>
    <w:rsid w:val="003F05C7"/>
    <w:rsid w:val="003F2CD4"/>
    <w:rsid w:val="003F3526"/>
    <w:rsid w:val="003F6BBE"/>
    <w:rsid w:val="004000E8"/>
    <w:rsid w:val="00402A37"/>
    <w:rsid w:val="00402E2B"/>
    <w:rsid w:val="0040428D"/>
    <w:rsid w:val="0040512B"/>
    <w:rsid w:val="0040523B"/>
    <w:rsid w:val="00405CA5"/>
    <w:rsid w:val="00407CD3"/>
    <w:rsid w:val="00410134"/>
    <w:rsid w:val="00410708"/>
    <w:rsid w:val="00410B72"/>
    <w:rsid w:val="00410F18"/>
    <w:rsid w:val="004121A9"/>
    <w:rsid w:val="0041263E"/>
    <w:rsid w:val="00413AAC"/>
    <w:rsid w:val="00413CA2"/>
    <w:rsid w:val="00414B44"/>
    <w:rsid w:val="00421105"/>
    <w:rsid w:val="004221D2"/>
    <w:rsid w:val="004242F4"/>
    <w:rsid w:val="00427248"/>
    <w:rsid w:val="00431940"/>
    <w:rsid w:val="00437447"/>
    <w:rsid w:val="00441A92"/>
    <w:rsid w:val="00444F56"/>
    <w:rsid w:val="00446488"/>
    <w:rsid w:val="004517AA"/>
    <w:rsid w:val="00452CAC"/>
    <w:rsid w:val="00452DE7"/>
    <w:rsid w:val="00453806"/>
    <w:rsid w:val="00457565"/>
    <w:rsid w:val="00457B71"/>
    <w:rsid w:val="004628EC"/>
    <w:rsid w:val="00462B47"/>
    <w:rsid w:val="004669E2"/>
    <w:rsid w:val="00466B51"/>
    <w:rsid w:val="00470C31"/>
    <w:rsid w:val="004734D0"/>
    <w:rsid w:val="0047508E"/>
    <w:rsid w:val="0047556B"/>
    <w:rsid w:val="00477768"/>
    <w:rsid w:val="00482063"/>
    <w:rsid w:val="004851A9"/>
    <w:rsid w:val="00487C05"/>
    <w:rsid w:val="00492BC5"/>
    <w:rsid w:val="0049441E"/>
    <w:rsid w:val="004964F1"/>
    <w:rsid w:val="004A0EA0"/>
    <w:rsid w:val="004A16BC"/>
    <w:rsid w:val="004A2B94"/>
    <w:rsid w:val="004A35DA"/>
    <w:rsid w:val="004B02C6"/>
    <w:rsid w:val="004B0EFD"/>
    <w:rsid w:val="004B2A1B"/>
    <w:rsid w:val="004B4333"/>
    <w:rsid w:val="004B7C0C"/>
    <w:rsid w:val="004C3898"/>
    <w:rsid w:val="004C4610"/>
    <w:rsid w:val="004D15D6"/>
    <w:rsid w:val="004D36B1"/>
    <w:rsid w:val="004D378D"/>
    <w:rsid w:val="004D574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C1F"/>
    <w:rsid w:val="005108D8"/>
    <w:rsid w:val="005116F9"/>
    <w:rsid w:val="005153A7"/>
    <w:rsid w:val="00521595"/>
    <w:rsid w:val="005219CF"/>
    <w:rsid w:val="00522BBB"/>
    <w:rsid w:val="00525B35"/>
    <w:rsid w:val="00534B59"/>
    <w:rsid w:val="005353BA"/>
    <w:rsid w:val="00536759"/>
    <w:rsid w:val="00537C62"/>
    <w:rsid w:val="00541512"/>
    <w:rsid w:val="00546970"/>
    <w:rsid w:val="00552ECF"/>
    <w:rsid w:val="00554E19"/>
    <w:rsid w:val="00555E48"/>
    <w:rsid w:val="0056121F"/>
    <w:rsid w:val="00561E03"/>
    <w:rsid w:val="0056242A"/>
    <w:rsid w:val="005650CF"/>
    <w:rsid w:val="00572505"/>
    <w:rsid w:val="00582809"/>
    <w:rsid w:val="00582D95"/>
    <w:rsid w:val="00583060"/>
    <w:rsid w:val="0058798C"/>
    <w:rsid w:val="005900FA"/>
    <w:rsid w:val="005935A4"/>
    <w:rsid w:val="00594448"/>
    <w:rsid w:val="005948C2"/>
    <w:rsid w:val="00595DCA"/>
    <w:rsid w:val="0059779B"/>
    <w:rsid w:val="005A209A"/>
    <w:rsid w:val="005A662D"/>
    <w:rsid w:val="005A7D68"/>
    <w:rsid w:val="005B2C6A"/>
    <w:rsid w:val="005B35D7"/>
    <w:rsid w:val="005B392A"/>
    <w:rsid w:val="005B3AA3"/>
    <w:rsid w:val="005B46CC"/>
    <w:rsid w:val="005B6357"/>
    <w:rsid w:val="005B659B"/>
    <w:rsid w:val="005B6F83"/>
    <w:rsid w:val="005C73E1"/>
    <w:rsid w:val="005C74FB"/>
    <w:rsid w:val="005C7692"/>
    <w:rsid w:val="005D1602"/>
    <w:rsid w:val="005D793B"/>
    <w:rsid w:val="005E385F"/>
    <w:rsid w:val="005E56AC"/>
    <w:rsid w:val="005E5B81"/>
    <w:rsid w:val="005E77B5"/>
    <w:rsid w:val="005F145D"/>
    <w:rsid w:val="005F2A82"/>
    <w:rsid w:val="005F2CB1"/>
    <w:rsid w:val="005F3025"/>
    <w:rsid w:val="005F3C57"/>
    <w:rsid w:val="005F3FE3"/>
    <w:rsid w:val="005F4AE5"/>
    <w:rsid w:val="005F618C"/>
    <w:rsid w:val="005F70BD"/>
    <w:rsid w:val="00601C4D"/>
    <w:rsid w:val="0060283C"/>
    <w:rsid w:val="006043AC"/>
    <w:rsid w:val="00604413"/>
    <w:rsid w:val="00604D42"/>
    <w:rsid w:val="00604F14"/>
    <w:rsid w:val="006059BE"/>
    <w:rsid w:val="00607F0E"/>
    <w:rsid w:val="00611B83"/>
    <w:rsid w:val="00613257"/>
    <w:rsid w:val="00613484"/>
    <w:rsid w:val="006141C5"/>
    <w:rsid w:val="00617C7C"/>
    <w:rsid w:val="00620A71"/>
    <w:rsid w:val="00620D80"/>
    <w:rsid w:val="00622605"/>
    <w:rsid w:val="006234A6"/>
    <w:rsid w:val="00624D23"/>
    <w:rsid w:val="00630001"/>
    <w:rsid w:val="006311B3"/>
    <w:rsid w:val="0063284C"/>
    <w:rsid w:val="0063329E"/>
    <w:rsid w:val="0063394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A70"/>
    <w:rsid w:val="006504C0"/>
    <w:rsid w:val="00650AB9"/>
    <w:rsid w:val="00651550"/>
    <w:rsid w:val="00655733"/>
    <w:rsid w:val="0065598D"/>
    <w:rsid w:val="00655ACD"/>
    <w:rsid w:val="00656371"/>
    <w:rsid w:val="00656A92"/>
    <w:rsid w:val="00656DDE"/>
    <w:rsid w:val="0066011D"/>
    <w:rsid w:val="006607C0"/>
    <w:rsid w:val="006613A6"/>
    <w:rsid w:val="006627A2"/>
    <w:rsid w:val="006634E6"/>
    <w:rsid w:val="00664FEB"/>
    <w:rsid w:val="006655EE"/>
    <w:rsid w:val="00667EE7"/>
    <w:rsid w:val="00670922"/>
    <w:rsid w:val="00670BE1"/>
    <w:rsid w:val="00671457"/>
    <w:rsid w:val="0067218F"/>
    <w:rsid w:val="006741F2"/>
    <w:rsid w:val="00674B44"/>
    <w:rsid w:val="00674CC3"/>
    <w:rsid w:val="00675C72"/>
    <w:rsid w:val="00675EF1"/>
    <w:rsid w:val="006771F9"/>
    <w:rsid w:val="006776D7"/>
    <w:rsid w:val="00680245"/>
    <w:rsid w:val="00681003"/>
    <w:rsid w:val="006817C9"/>
    <w:rsid w:val="00683ECE"/>
    <w:rsid w:val="0069422C"/>
    <w:rsid w:val="006949DF"/>
    <w:rsid w:val="00695FC2"/>
    <w:rsid w:val="00696949"/>
    <w:rsid w:val="00697052"/>
    <w:rsid w:val="006A46FB"/>
    <w:rsid w:val="006A5DF6"/>
    <w:rsid w:val="006A5E28"/>
    <w:rsid w:val="006A697B"/>
    <w:rsid w:val="006A7AFF"/>
    <w:rsid w:val="006B1816"/>
    <w:rsid w:val="006B2099"/>
    <w:rsid w:val="006B4B7E"/>
    <w:rsid w:val="006B50CF"/>
    <w:rsid w:val="006B5641"/>
    <w:rsid w:val="006B75AF"/>
    <w:rsid w:val="006C03B8"/>
    <w:rsid w:val="006C0A51"/>
    <w:rsid w:val="006C5EC9"/>
    <w:rsid w:val="006C6059"/>
    <w:rsid w:val="006C7522"/>
    <w:rsid w:val="006D0699"/>
    <w:rsid w:val="006D6F08"/>
    <w:rsid w:val="006E062C"/>
    <w:rsid w:val="006E28B7"/>
    <w:rsid w:val="006E3310"/>
    <w:rsid w:val="006E4C1A"/>
    <w:rsid w:val="006E4E39"/>
    <w:rsid w:val="006E565E"/>
    <w:rsid w:val="006E673D"/>
    <w:rsid w:val="006E7D3B"/>
    <w:rsid w:val="006F1B70"/>
    <w:rsid w:val="006F341D"/>
    <w:rsid w:val="006F3CDE"/>
    <w:rsid w:val="006F4C7A"/>
    <w:rsid w:val="006F587F"/>
    <w:rsid w:val="006F58D4"/>
    <w:rsid w:val="0070068A"/>
    <w:rsid w:val="00700785"/>
    <w:rsid w:val="00701EB1"/>
    <w:rsid w:val="0070346E"/>
    <w:rsid w:val="00704EDB"/>
    <w:rsid w:val="00705392"/>
    <w:rsid w:val="00706101"/>
    <w:rsid w:val="00707072"/>
    <w:rsid w:val="00707D61"/>
    <w:rsid w:val="00712287"/>
    <w:rsid w:val="00712772"/>
    <w:rsid w:val="007148D3"/>
    <w:rsid w:val="00715B9A"/>
    <w:rsid w:val="00716AF3"/>
    <w:rsid w:val="00717638"/>
    <w:rsid w:val="00721593"/>
    <w:rsid w:val="007225A5"/>
    <w:rsid w:val="007249BF"/>
    <w:rsid w:val="00726EA6"/>
    <w:rsid w:val="00727208"/>
    <w:rsid w:val="00727680"/>
    <w:rsid w:val="00732C5F"/>
    <w:rsid w:val="007348B1"/>
    <w:rsid w:val="00734B23"/>
    <w:rsid w:val="007362A6"/>
    <w:rsid w:val="00736D7D"/>
    <w:rsid w:val="00740E58"/>
    <w:rsid w:val="007445A0"/>
    <w:rsid w:val="00744D07"/>
    <w:rsid w:val="0074524B"/>
    <w:rsid w:val="00747D8B"/>
    <w:rsid w:val="00750DA7"/>
    <w:rsid w:val="00751228"/>
    <w:rsid w:val="007539F0"/>
    <w:rsid w:val="00753CC4"/>
    <w:rsid w:val="007555F7"/>
    <w:rsid w:val="007571E1"/>
    <w:rsid w:val="007604B2"/>
    <w:rsid w:val="007634E8"/>
    <w:rsid w:val="00765281"/>
    <w:rsid w:val="00766BAD"/>
    <w:rsid w:val="00766E09"/>
    <w:rsid w:val="007674D2"/>
    <w:rsid w:val="00770FDC"/>
    <w:rsid w:val="0077134C"/>
    <w:rsid w:val="007713D8"/>
    <w:rsid w:val="007730BD"/>
    <w:rsid w:val="00774A98"/>
    <w:rsid w:val="007755F2"/>
    <w:rsid w:val="00775997"/>
    <w:rsid w:val="00776971"/>
    <w:rsid w:val="0077715E"/>
    <w:rsid w:val="0078177E"/>
    <w:rsid w:val="00781B38"/>
    <w:rsid w:val="0078304C"/>
    <w:rsid w:val="00783673"/>
    <w:rsid w:val="00785490"/>
    <w:rsid w:val="0078645F"/>
    <w:rsid w:val="00790C57"/>
    <w:rsid w:val="007925EA"/>
    <w:rsid w:val="0079313B"/>
    <w:rsid w:val="00793CD8"/>
    <w:rsid w:val="00795C92"/>
    <w:rsid w:val="00796231"/>
    <w:rsid w:val="007A1CB3"/>
    <w:rsid w:val="007A306F"/>
    <w:rsid w:val="007A43A6"/>
    <w:rsid w:val="007A58A6"/>
    <w:rsid w:val="007A7FFB"/>
    <w:rsid w:val="007B0DBE"/>
    <w:rsid w:val="007B3D2D"/>
    <w:rsid w:val="007B50AE"/>
    <w:rsid w:val="007B51DF"/>
    <w:rsid w:val="007B7B67"/>
    <w:rsid w:val="007C05DD"/>
    <w:rsid w:val="007C19A0"/>
    <w:rsid w:val="007C2274"/>
    <w:rsid w:val="007C3D18"/>
    <w:rsid w:val="007C60BF"/>
    <w:rsid w:val="007C6A07"/>
    <w:rsid w:val="007C75A1"/>
    <w:rsid w:val="007C77A5"/>
    <w:rsid w:val="007D04E5"/>
    <w:rsid w:val="007D5901"/>
    <w:rsid w:val="007D6403"/>
    <w:rsid w:val="007D7526"/>
    <w:rsid w:val="007E4610"/>
    <w:rsid w:val="007E4715"/>
    <w:rsid w:val="007E505B"/>
    <w:rsid w:val="007E554D"/>
    <w:rsid w:val="007E6092"/>
    <w:rsid w:val="007E7091"/>
    <w:rsid w:val="007F2B7E"/>
    <w:rsid w:val="007F3A69"/>
    <w:rsid w:val="00803FAE"/>
    <w:rsid w:val="0080605F"/>
    <w:rsid w:val="00807786"/>
    <w:rsid w:val="00811FCB"/>
    <w:rsid w:val="008158D6"/>
    <w:rsid w:val="00817196"/>
    <w:rsid w:val="008207B8"/>
    <w:rsid w:val="0082153F"/>
    <w:rsid w:val="008224EE"/>
    <w:rsid w:val="008235DB"/>
    <w:rsid w:val="00824AB4"/>
    <w:rsid w:val="00825724"/>
    <w:rsid w:val="00825C42"/>
    <w:rsid w:val="00825D25"/>
    <w:rsid w:val="00827D6F"/>
    <w:rsid w:val="008376AC"/>
    <w:rsid w:val="008444E8"/>
    <w:rsid w:val="00844E80"/>
    <w:rsid w:val="00846FE7"/>
    <w:rsid w:val="00850CEC"/>
    <w:rsid w:val="00852773"/>
    <w:rsid w:val="00855E6B"/>
    <w:rsid w:val="00856911"/>
    <w:rsid w:val="008612CA"/>
    <w:rsid w:val="00863A61"/>
    <w:rsid w:val="00865692"/>
    <w:rsid w:val="008664E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0ED"/>
    <w:rsid w:val="00890D11"/>
    <w:rsid w:val="00894A88"/>
    <w:rsid w:val="00895386"/>
    <w:rsid w:val="00895E90"/>
    <w:rsid w:val="0089636B"/>
    <w:rsid w:val="008A0098"/>
    <w:rsid w:val="008A21FF"/>
    <w:rsid w:val="008A2CE2"/>
    <w:rsid w:val="008A30AC"/>
    <w:rsid w:val="008A44B8"/>
    <w:rsid w:val="008A51A8"/>
    <w:rsid w:val="008A54C7"/>
    <w:rsid w:val="008A69B3"/>
    <w:rsid w:val="008A77D8"/>
    <w:rsid w:val="008B0483"/>
    <w:rsid w:val="008B120C"/>
    <w:rsid w:val="008B1D27"/>
    <w:rsid w:val="008B51A0"/>
    <w:rsid w:val="008B592A"/>
    <w:rsid w:val="008B7B5C"/>
    <w:rsid w:val="008C0C99"/>
    <w:rsid w:val="008C12A5"/>
    <w:rsid w:val="008C2017"/>
    <w:rsid w:val="008C4958"/>
    <w:rsid w:val="008C4BAA"/>
    <w:rsid w:val="008C6AE8"/>
    <w:rsid w:val="008C6C4E"/>
    <w:rsid w:val="008C7573"/>
    <w:rsid w:val="008D34F1"/>
    <w:rsid w:val="008D39D8"/>
    <w:rsid w:val="008D4FBB"/>
    <w:rsid w:val="008D6D1A"/>
    <w:rsid w:val="008D759F"/>
    <w:rsid w:val="008E065E"/>
    <w:rsid w:val="008E0927"/>
    <w:rsid w:val="008E1909"/>
    <w:rsid w:val="008E27F3"/>
    <w:rsid w:val="008E31A1"/>
    <w:rsid w:val="008F01B0"/>
    <w:rsid w:val="008F1EAB"/>
    <w:rsid w:val="008F33DC"/>
    <w:rsid w:val="008F477F"/>
    <w:rsid w:val="00901389"/>
    <w:rsid w:val="00901555"/>
    <w:rsid w:val="00902350"/>
    <w:rsid w:val="00902D97"/>
    <w:rsid w:val="0090336B"/>
    <w:rsid w:val="009053AA"/>
    <w:rsid w:val="00906939"/>
    <w:rsid w:val="00906A60"/>
    <w:rsid w:val="00910B7D"/>
    <w:rsid w:val="00911DFB"/>
    <w:rsid w:val="009127C9"/>
    <w:rsid w:val="009139D9"/>
    <w:rsid w:val="00914330"/>
    <w:rsid w:val="00914AD8"/>
    <w:rsid w:val="00916079"/>
    <w:rsid w:val="00917CE9"/>
    <w:rsid w:val="00920840"/>
    <w:rsid w:val="00920BF2"/>
    <w:rsid w:val="00922010"/>
    <w:rsid w:val="0093195F"/>
    <w:rsid w:val="00931BD9"/>
    <w:rsid w:val="00931C09"/>
    <w:rsid w:val="009322D2"/>
    <w:rsid w:val="00932812"/>
    <w:rsid w:val="009368F3"/>
    <w:rsid w:val="00940294"/>
    <w:rsid w:val="00941636"/>
    <w:rsid w:val="00942C24"/>
    <w:rsid w:val="00943742"/>
    <w:rsid w:val="00945C05"/>
    <w:rsid w:val="0094621C"/>
    <w:rsid w:val="00946945"/>
    <w:rsid w:val="00947713"/>
    <w:rsid w:val="00950DE7"/>
    <w:rsid w:val="00953920"/>
    <w:rsid w:val="00953D47"/>
    <w:rsid w:val="0095681E"/>
    <w:rsid w:val="009572D4"/>
    <w:rsid w:val="00957E29"/>
    <w:rsid w:val="00961921"/>
    <w:rsid w:val="0096430A"/>
    <w:rsid w:val="0096511D"/>
    <w:rsid w:val="0096554B"/>
    <w:rsid w:val="0096584A"/>
    <w:rsid w:val="00970D26"/>
    <w:rsid w:val="00970F63"/>
    <w:rsid w:val="00971F08"/>
    <w:rsid w:val="009758DE"/>
    <w:rsid w:val="0097603D"/>
    <w:rsid w:val="00976949"/>
    <w:rsid w:val="00980477"/>
    <w:rsid w:val="00984245"/>
    <w:rsid w:val="00985253"/>
    <w:rsid w:val="009853B3"/>
    <w:rsid w:val="00990630"/>
    <w:rsid w:val="00991761"/>
    <w:rsid w:val="00994DCA"/>
    <w:rsid w:val="00995E82"/>
    <w:rsid w:val="009960EC"/>
    <w:rsid w:val="009970DD"/>
    <w:rsid w:val="00997E68"/>
    <w:rsid w:val="009A0FBA"/>
    <w:rsid w:val="009A1601"/>
    <w:rsid w:val="009A462D"/>
    <w:rsid w:val="009A47C5"/>
    <w:rsid w:val="009A5AA9"/>
    <w:rsid w:val="009A5CBA"/>
    <w:rsid w:val="009A746E"/>
    <w:rsid w:val="009B1F30"/>
    <w:rsid w:val="009B3AC2"/>
    <w:rsid w:val="009B4DF4"/>
    <w:rsid w:val="009B564E"/>
    <w:rsid w:val="009B7E87"/>
    <w:rsid w:val="009C17A1"/>
    <w:rsid w:val="009C315F"/>
    <w:rsid w:val="009C403E"/>
    <w:rsid w:val="009C6A68"/>
    <w:rsid w:val="009D37E5"/>
    <w:rsid w:val="009D4FF0"/>
    <w:rsid w:val="009D703C"/>
    <w:rsid w:val="009D718F"/>
    <w:rsid w:val="009E068F"/>
    <w:rsid w:val="009E14E0"/>
    <w:rsid w:val="009E35DB"/>
    <w:rsid w:val="009E47A3"/>
    <w:rsid w:val="009F08F3"/>
    <w:rsid w:val="009F1EB0"/>
    <w:rsid w:val="009F344F"/>
    <w:rsid w:val="009F4480"/>
    <w:rsid w:val="009F594E"/>
    <w:rsid w:val="00A048A8"/>
    <w:rsid w:val="00A04F49"/>
    <w:rsid w:val="00A0522A"/>
    <w:rsid w:val="00A13E54"/>
    <w:rsid w:val="00A17F63"/>
    <w:rsid w:val="00A2193B"/>
    <w:rsid w:val="00A2351A"/>
    <w:rsid w:val="00A264A9"/>
    <w:rsid w:val="00A27785"/>
    <w:rsid w:val="00A30155"/>
    <w:rsid w:val="00A30187"/>
    <w:rsid w:val="00A3261A"/>
    <w:rsid w:val="00A3448A"/>
    <w:rsid w:val="00A36297"/>
    <w:rsid w:val="00A41E2B"/>
    <w:rsid w:val="00A43B9F"/>
    <w:rsid w:val="00A45B74"/>
    <w:rsid w:val="00A46294"/>
    <w:rsid w:val="00A47D26"/>
    <w:rsid w:val="00A5139D"/>
    <w:rsid w:val="00A52E1D"/>
    <w:rsid w:val="00A52E32"/>
    <w:rsid w:val="00A54670"/>
    <w:rsid w:val="00A61499"/>
    <w:rsid w:val="00A61988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4A5E"/>
    <w:rsid w:val="00A95DE2"/>
    <w:rsid w:val="00A96B88"/>
    <w:rsid w:val="00AA016F"/>
    <w:rsid w:val="00AA1ED6"/>
    <w:rsid w:val="00AA51D6"/>
    <w:rsid w:val="00AB0BC8"/>
    <w:rsid w:val="00AB11CA"/>
    <w:rsid w:val="00AB14D9"/>
    <w:rsid w:val="00AB3F05"/>
    <w:rsid w:val="00AB4AB8"/>
    <w:rsid w:val="00AB5A7A"/>
    <w:rsid w:val="00AB5E73"/>
    <w:rsid w:val="00AB655E"/>
    <w:rsid w:val="00AC007F"/>
    <w:rsid w:val="00AC10CF"/>
    <w:rsid w:val="00AC12CA"/>
    <w:rsid w:val="00AC2ECD"/>
    <w:rsid w:val="00AC3119"/>
    <w:rsid w:val="00AC3B2A"/>
    <w:rsid w:val="00AC483D"/>
    <w:rsid w:val="00AC49FB"/>
    <w:rsid w:val="00AC5A10"/>
    <w:rsid w:val="00AD0AA3"/>
    <w:rsid w:val="00AD13E8"/>
    <w:rsid w:val="00AD3F94"/>
    <w:rsid w:val="00AD4A5A"/>
    <w:rsid w:val="00AE27AC"/>
    <w:rsid w:val="00AE2B06"/>
    <w:rsid w:val="00AE40E0"/>
    <w:rsid w:val="00AE4DBA"/>
    <w:rsid w:val="00AE4F07"/>
    <w:rsid w:val="00AE5706"/>
    <w:rsid w:val="00AE644B"/>
    <w:rsid w:val="00AF1C5D"/>
    <w:rsid w:val="00AF42D7"/>
    <w:rsid w:val="00AF70E2"/>
    <w:rsid w:val="00B006FE"/>
    <w:rsid w:val="00B007CB"/>
    <w:rsid w:val="00B01B11"/>
    <w:rsid w:val="00B02AA9"/>
    <w:rsid w:val="00B02FA3"/>
    <w:rsid w:val="00B03059"/>
    <w:rsid w:val="00B05084"/>
    <w:rsid w:val="00B157F9"/>
    <w:rsid w:val="00B20256"/>
    <w:rsid w:val="00B20D09"/>
    <w:rsid w:val="00B22A0C"/>
    <w:rsid w:val="00B23D8A"/>
    <w:rsid w:val="00B2450C"/>
    <w:rsid w:val="00B26B05"/>
    <w:rsid w:val="00B2763F"/>
    <w:rsid w:val="00B27AAC"/>
    <w:rsid w:val="00B30929"/>
    <w:rsid w:val="00B326B1"/>
    <w:rsid w:val="00B33283"/>
    <w:rsid w:val="00B368C4"/>
    <w:rsid w:val="00B372AA"/>
    <w:rsid w:val="00B376F9"/>
    <w:rsid w:val="00B37921"/>
    <w:rsid w:val="00B40445"/>
    <w:rsid w:val="00B41494"/>
    <w:rsid w:val="00B41888"/>
    <w:rsid w:val="00B4454C"/>
    <w:rsid w:val="00B45A52"/>
    <w:rsid w:val="00B46175"/>
    <w:rsid w:val="00B534F2"/>
    <w:rsid w:val="00B5501B"/>
    <w:rsid w:val="00B62AAA"/>
    <w:rsid w:val="00B664C7"/>
    <w:rsid w:val="00B739F6"/>
    <w:rsid w:val="00B77700"/>
    <w:rsid w:val="00B81A6C"/>
    <w:rsid w:val="00B82945"/>
    <w:rsid w:val="00B85DE5"/>
    <w:rsid w:val="00B860CC"/>
    <w:rsid w:val="00B90AF6"/>
    <w:rsid w:val="00B90F73"/>
    <w:rsid w:val="00B93931"/>
    <w:rsid w:val="00B93B59"/>
    <w:rsid w:val="00B9406A"/>
    <w:rsid w:val="00BA2280"/>
    <w:rsid w:val="00BA2A08"/>
    <w:rsid w:val="00BA3302"/>
    <w:rsid w:val="00BA3B80"/>
    <w:rsid w:val="00BA56D2"/>
    <w:rsid w:val="00BA76E0"/>
    <w:rsid w:val="00BB2A25"/>
    <w:rsid w:val="00BB51E9"/>
    <w:rsid w:val="00BB624C"/>
    <w:rsid w:val="00BC0FDC"/>
    <w:rsid w:val="00BC3053"/>
    <w:rsid w:val="00BC4D2E"/>
    <w:rsid w:val="00BC558C"/>
    <w:rsid w:val="00BC57A3"/>
    <w:rsid w:val="00BC58B3"/>
    <w:rsid w:val="00BC5B0A"/>
    <w:rsid w:val="00BC5D27"/>
    <w:rsid w:val="00BC5FF5"/>
    <w:rsid w:val="00BC68F8"/>
    <w:rsid w:val="00BD242A"/>
    <w:rsid w:val="00BD48AC"/>
    <w:rsid w:val="00BD5F1A"/>
    <w:rsid w:val="00BD798C"/>
    <w:rsid w:val="00BE0CD5"/>
    <w:rsid w:val="00BE1234"/>
    <w:rsid w:val="00BE16BE"/>
    <w:rsid w:val="00BE2FA6"/>
    <w:rsid w:val="00BE333F"/>
    <w:rsid w:val="00BE7406"/>
    <w:rsid w:val="00BE7603"/>
    <w:rsid w:val="00BE7E78"/>
    <w:rsid w:val="00BF3279"/>
    <w:rsid w:val="00BF74C7"/>
    <w:rsid w:val="00C00FA5"/>
    <w:rsid w:val="00C015F1"/>
    <w:rsid w:val="00C01F33"/>
    <w:rsid w:val="00C02CC6"/>
    <w:rsid w:val="00C040F7"/>
    <w:rsid w:val="00C041B0"/>
    <w:rsid w:val="00C044AB"/>
    <w:rsid w:val="00C05706"/>
    <w:rsid w:val="00C06F33"/>
    <w:rsid w:val="00C07377"/>
    <w:rsid w:val="00C07CFB"/>
    <w:rsid w:val="00C10478"/>
    <w:rsid w:val="00C12107"/>
    <w:rsid w:val="00C14D4B"/>
    <w:rsid w:val="00C154BB"/>
    <w:rsid w:val="00C16587"/>
    <w:rsid w:val="00C1728C"/>
    <w:rsid w:val="00C270A6"/>
    <w:rsid w:val="00C279B5"/>
    <w:rsid w:val="00C27C45"/>
    <w:rsid w:val="00C32B1C"/>
    <w:rsid w:val="00C36041"/>
    <w:rsid w:val="00C3719D"/>
    <w:rsid w:val="00C40018"/>
    <w:rsid w:val="00C51A1C"/>
    <w:rsid w:val="00C54667"/>
    <w:rsid w:val="00C54859"/>
    <w:rsid w:val="00C54995"/>
    <w:rsid w:val="00C54D41"/>
    <w:rsid w:val="00C60783"/>
    <w:rsid w:val="00C608DE"/>
    <w:rsid w:val="00C64672"/>
    <w:rsid w:val="00C70697"/>
    <w:rsid w:val="00C72EF4"/>
    <w:rsid w:val="00C73B81"/>
    <w:rsid w:val="00C75D2F"/>
    <w:rsid w:val="00C767BE"/>
    <w:rsid w:val="00C76963"/>
    <w:rsid w:val="00C76E3C"/>
    <w:rsid w:val="00C81568"/>
    <w:rsid w:val="00C850E0"/>
    <w:rsid w:val="00C9027A"/>
    <w:rsid w:val="00C9068E"/>
    <w:rsid w:val="00C91795"/>
    <w:rsid w:val="00C93C4B"/>
    <w:rsid w:val="00C944AB"/>
    <w:rsid w:val="00C95464"/>
    <w:rsid w:val="00C95B40"/>
    <w:rsid w:val="00CA1ED8"/>
    <w:rsid w:val="00CA5EBA"/>
    <w:rsid w:val="00CA7B07"/>
    <w:rsid w:val="00CB1F63"/>
    <w:rsid w:val="00CB2439"/>
    <w:rsid w:val="00CB37B3"/>
    <w:rsid w:val="00CB532B"/>
    <w:rsid w:val="00CB56F5"/>
    <w:rsid w:val="00CB7170"/>
    <w:rsid w:val="00CC040E"/>
    <w:rsid w:val="00CC111F"/>
    <w:rsid w:val="00CC2011"/>
    <w:rsid w:val="00CC3621"/>
    <w:rsid w:val="00CC3EA0"/>
    <w:rsid w:val="00CC6AFD"/>
    <w:rsid w:val="00CC7B45"/>
    <w:rsid w:val="00CD1188"/>
    <w:rsid w:val="00CD2ED1"/>
    <w:rsid w:val="00CD337B"/>
    <w:rsid w:val="00CD3FAB"/>
    <w:rsid w:val="00CE0424"/>
    <w:rsid w:val="00CE3D8C"/>
    <w:rsid w:val="00CE4748"/>
    <w:rsid w:val="00CE4FA8"/>
    <w:rsid w:val="00CE7561"/>
    <w:rsid w:val="00CF1142"/>
    <w:rsid w:val="00CF1354"/>
    <w:rsid w:val="00CF3B1F"/>
    <w:rsid w:val="00CF3BF6"/>
    <w:rsid w:val="00CF625B"/>
    <w:rsid w:val="00CF687E"/>
    <w:rsid w:val="00D0349B"/>
    <w:rsid w:val="00D04434"/>
    <w:rsid w:val="00D06450"/>
    <w:rsid w:val="00D07295"/>
    <w:rsid w:val="00D10249"/>
    <w:rsid w:val="00D115C3"/>
    <w:rsid w:val="00D11897"/>
    <w:rsid w:val="00D13135"/>
    <w:rsid w:val="00D13E4E"/>
    <w:rsid w:val="00D239A7"/>
    <w:rsid w:val="00D23F47"/>
    <w:rsid w:val="00D242C3"/>
    <w:rsid w:val="00D244FC"/>
    <w:rsid w:val="00D26D12"/>
    <w:rsid w:val="00D3005B"/>
    <w:rsid w:val="00D314A6"/>
    <w:rsid w:val="00D3207D"/>
    <w:rsid w:val="00D338BD"/>
    <w:rsid w:val="00D36E71"/>
    <w:rsid w:val="00D37D87"/>
    <w:rsid w:val="00D40B33"/>
    <w:rsid w:val="00D42D6B"/>
    <w:rsid w:val="00D4318F"/>
    <w:rsid w:val="00D438BF"/>
    <w:rsid w:val="00D440F8"/>
    <w:rsid w:val="00D459F7"/>
    <w:rsid w:val="00D546FF"/>
    <w:rsid w:val="00D54BAA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0D85"/>
    <w:rsid w:val="00D812DE"/>
    <w:rsid w:val="00D81470"/>
    <w:rsid w:val="00D823C6"/>
    <w:rsid w:val="00D83A38"/>
    <w:rsid w:val="00D84073"/>
    <w:rsid w:val="00D854EF"/>
    <w:rsid w:val="00D86CA3"/>
    <w:rsid w:val="00D871CE"/>
    <w:rsid w:val="00D9196D"/>
    <w:rsid w:val="00D92982"/>
    <w:rsid w:val="00D93C4D"/>
    <w:rsid w:val="00D945DC"/>
    <w:rsid w:val="00D96055"/>
    <w:rsid w:val="00DA305E"/>
    <w:rsid w:val="00DA5417"/>
    <w:rsid w:val="00DA56E8"/>
    <w:rsid w:val="00DA61C9"/>
    <w:rsid w:val="00DA6616"/>
    <w:rsid w:val="00DA7A3F"/>
    <w:rsid w:val="00DB0A9F"/>
    <w:rsid w:val="00DB24FF"/>
    <w:rsid w:val="00DB377D"/>
    <w:rsid w:val="00DB40E5"/>
    <w:rsid w:val="00DB481C"/>
    <w:rsid w:val="00DC2D36"/>
    <w:rsid w:val="00DC53EF"/>
    <w:rsid w:val="00DD2658"/>
    <w:rsid w:val="00DD2665"/>
    <w:rsid w:val="00DE3CDC"/>
    <w:rsid w:val="00DE5608"/>
    <w:rsid w:val="00DE58D0"/>
    <w:rsid w:val="00DE5B44"/>
    <w:rsid w:val="00DE654F"/>
    <w:rsid w:val="00DE6EAB"/>
    <w:rsid w:val="00DF0B6E"/>
    <w:rsid w:val="00DF12D1"/>
    <w:rsid w:val="00DF15E0"/>
    <w:rsid w:val="00DF37A0"/>
    <w:rsid w:val="00E046D6"/>
    <w:rsid w:val="00E05EF9"/>
    <w:rsid w:val="00E07EEF"/>
    <w:rsid w:val="00E1037E"/>
    <w:rsid w:val="00E110E7"/>
    <w:rsid w:val="00E11B20"/>
    <w:rsid w:val="00E17333"/>
    <w:rsid w:val="00E17FA2"/>
    <w:rsid w:val="00E21273"/>
    <w:rsid w:val="00E22330"/>
    <w:rsid w:val="00E23A64"/>
    <w:rsid w:val="00E2593C"/>
    <w:rsid w:val="00E30B5A"/>
    <w:rsid w:val="00E3123D"/>
    <w:rsid w:val="00E31461"/>
    <w:rsid w:val="00E31D43"/>
    <w:rsid w:val="00E32608"/>
    <w:rsid w:val="00E34188"/>
    <w:rsid w:val="00E34B6E"/>
    <w:rsid w:val="00E34D72"/>
    <w:rsid w:val="00E35559"/>
    <w:rsid w:val="00E36F65"/>
    <w:rsid w:val="00E3723A"/>
    <w:rsid w:val="00E37860"/>
    <w:rsid w:val="00E4077F"/>
    <w:rsid w:val="00E446F1"/>
    <w:rsid w:val="00E46886"/>
    <w:rsid w:val="00E46E3A"/>
    <w:rsid w:val="00E47AEF"/>
    <w:rsid w:val="00E53B75"/>
    <w:rsid w:val="00E54E3B"/>
    <w:rsid w:val="00E57565"/>
    <w:rsid w:val="00E61837"/>
    <w:rsid w:val="00E62335"/>
    <w:rsid w:val="00E6358C"/>
    <w:rsid w:val="00E63838"/>
    <w:rsid w:val="00E64434"/>
    <w:rsid w:val="00E65F0B"/>
    <w:rsid w:val="00E67352"/>
    <w:rsid w:val="00E67C51"/>
    <w:rsid w:val="00E728CC"/>
    <w:rsid w:val="00E72EFC"/>
    <w:rsid w:val="00E758EC"/>
    <w:rsid w:val="00E8234C"/>
    <w:rsid w:val="00E82FCB"/>
    <w:rsid w:val="00E83AA9"/>
    <w:rsid w:val="00E84311"/>
    <w:rsid w:val="00E85928"/>
    <w:rsid w:val="00E87185"/>
    <w:rsid w:val="00E87822"/>
    <w:rsid w:val="00E87C65"/>
    <w:rsid w:val="00E90395"/>
    <w:rsid w:val="00E90E49"/>
    <w:rsid w:val="00E917F9"/>
    <w:rsid w:val="00E9291C"/>
    <w:rsid w:val="00E93FFE"/>
    <w:rsid w:val="00E94DF9"/>
    <w:rsid w:val="00E94F8A"/>
    <w:rsid w:val="00E96CAF"/>
    <w:rsid w:val="00EA2EA4"/>
    <w:rsid w:val="00EA349F"/>
    <w:rsid w:val="00EA6D0A"/>
    <w:rsid w:val="00EA7A41"/>
    <w:rsid w:val="00EB077B"/>
    <w:rsid w:val="00EB31D2"/>
    <w:rsid w:val="00EB4C9C"/>
    <w:rsid w:val="00EB4EA2"/>
    <w:rsid w:val="00EB5207"/>
    <w:rsid w:val="00EB5426"/>
    <w:rsid w:val="00EC2688"/>
    <w:rsid w:val="00EC27C6"/>
    <w:rsid w:val="00EC4207"/>
    <w:rsid w:val="00EC5653"/>
    <w:rsid w:val="00EC71CE"/>
    <w:rsid w:val="00EC73D7"/>
    <w:rsid w:val="00EC7CA3"/>
    <w:rsid w:val="00ED035E"/>
    <w:rsid w:val="00ED1006"/>
    <w:rsid w:val="00EE32B6"/>
    <w:rsid w:val="00EE3A47"/>
    <w:rsid w:val="00EE5BD3"/>
    <w:rsid w:val="00EF18FE"/>
    <w:rsid w:val="00EF26C6"/>
    <w:rsid w:val="00EF5787"/>
    <w:rsid w:val="00EF60D0"/>
    <w:rsid w:val="00F0528D"/>
    <w:rsid w:val="00F06C67"/>
    <w:rsid w:val="00F06DFD"/>
    <w:rsid w:val="00F071D1"/>
    <w:rsid w:val="00F07533"/>
    <w:rsid w:val="00F077E1"/>
    <w:rsid w:val="00F10629"/>
    <w:rsid w:val="00F1215B"/>
    <w:rsid w:val="00F141E6"/>
    <w:rsid w:val="00F15FA5"/>
    <w:rsid w:val="00F209B7"/>
    <w:rsid w:val="00F2376F"/>
    <w:rsid w:val="00F243D8"/>
    <w:rsid w:val="00F26A4A"/>
    <w:rsid w:val="00F30828"/>
    <w:rsid w:val="00F313D6"/>
    <w:rsid w:val="00F37170"/>
    <w:rsid w:val="00F40790"/>
    <w:rsid w:val="00F40F0C"/>
    <w:rsid w:val="00F46069"/>
    <w:rsid w:val="00F46CE2"/>
    <w:rsid w:val="00F47404"/>
    <w:rsid w:val="00F4766C"/>
    <w:rsid w:val="00F507D1"/>
    <w:rsid w:val="00F519CE"/>
    <w:rsid w:val="00F51ADA"/>
    <w:rsid w:val="00F527E4"/>
    <w:rsid w:val="00F607C5"/>
    <w:rsid w:val="00F60DEA"/>
    <w:rsid w:val="00F6302A"/>
    <w:rsid w:val="00F64471"/>
    <w:rsid w:val="00F64B45"/>
    <w:rsid w:val="00F64C2B"/>
    <w:rsid w:val="00F651BE"/>
    <w:rsid w:val="00F65B70"/>
    <w:rsid w:val="00F67F53"/>
    <w:rsid w:val="00F703BE"/>
    <w:rsid w:val="00F71F69"/>
    <w:rsid w:val="00F72B72"/>
    <w:rsid w:val="00F7452F"/>
    <w:rsid w:val="00F74BB9"/>
    <w:rsid w:val="00F75582"/>
    <w:rsid w:val="00F75A7F"/>
    <w:rsid w:val="00F76EFA"/>
    <w:rsid w:val="00F804BE"/>
    <w:rsid w:val="00F814C7"/>
    <w:rsid w:val="00F817CE"/>
    <w:rsid w:val="00F8456C"/>
    <w:rsid w:val="00F859D8"/>
    <w:rsid w:val="00F868F5"/>
    <w:rsid w:val="00F9056A"/>
    <w:rsid w:val="00F90F8D"/>
    <w:rsid w:val="00F91546"/>
    <w:rsid w:val="00F92782"/>
    <w:rsid w:val="00F93AA9"/>
    <w:rsid w:val="00F93F2B"/>
    <w:rsid w:val="00F959AB"/>
    <w:rsid w:val="00F96985"/>
    <w:rsid w:val="00F97838"/>
    <w:rsid w:val="00FA2BB3"/>
    <w:rsid w:val="00FA5D57"/>
    <w:rsid w:val="00FA66F9"/>
    <w:rsid w:val="00FA7AE6"/>
    <w:rsid w:val="00FB0AB0"/>
    <w:rsid w:val="00FB4C80"/>
    <w:rsid w:val="00FB5D37"/>
    <w:rsid w:val="00FB6A6A"/>
    <w:rsid w:val="00FC064E"/>
    <w:rsid w:val="00FC4AD0"/>
    <w:rsid w:val="00FC7429"/>
    <w:rsid w:val="00FD07F6"/>
    <w:rsid w:val="00FD1EC8"/>
    <w:rsid w:val="00FD3FB3"/>
    <w:rsid w:val="00FD47ED"/>
    <w:rsid w:val="00FD513F"/>
    <w:rsid w:val="00FD74DB"/>
    <w:rsid w:val="00FD7660"/>
    <w:rsid w:val="00FD78B5"/>
    <w:rsid w:val="00FE0655"/>
    <w:rsid w:val="00FE2365"/>
    <w:rsid w:val="00FE4C7B"/>
    <w:rsid w:val="00FE7336"/>
    <w:rsid w:val="00FE787C"/>
    <w:rsid w:val="00FE78A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E4BE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E4B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E4BE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E4BE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E4BE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E4BE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E4BEA"/>
    <w:pPr>
      <w:ind w:left="1418" w:hanging="1418"/>
    </w:pPr>
  </w:style>
  <w:style w:type="paragraph" w:styleId="TOC3">
    <w:name w:val="toc 3"/>
    <w:basedOn w:val="TOC2"/>
    <w:semiHidden/>
    <w:rsid w:val="002E4BEA"/>
    <w:pPr>
      <w:ind w:left="1134" w:hanging="1134"/>
    </w:pPr>
  </w:style>
  <w:style w:type="paragraph" w:styleId="TOC2">
    <w:name w:val="toc 2"/>
    <w:basedOn w:val="TOC1"/>
    <w:rsid w:val="002E4BE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E4BEA"/>
    <w:pPr>
      <w:ind w:left="284"/>
    </w:p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4BEA"/>
    <w:pPr>
      <w:ind w:left="851"/>
    </w:pPr>
  </w:style>
  <w:style w:type="paragraph" w:styleId="ListNumber">
    <w:name w:val="List Number"/>
    <w:basedOn w:val="List"/>
    <w:rsid w:val="002E4BEA"/>
  </w:style>
  <w:style w:type="paragraph" w:styleId="List">
    <w:name w:val="List"/>
    <w:basedOn w:val="Normal"/>
    <w:rsid w:val="002E4BEA"/>
    <w:pPr>
      <w:ind w:left="568" w:hanging="284"/>
    </w:pPr>
  </w:style>
  <w:style w:type="paragraph" w:styleId="Header">
    <w:name w:val="header"/>
    <w:rsid w:val="002E4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E4BE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E4BEA"/>
    <w:pPr>
      <w:ind w:left="1418" w:hanging="1418"/>
    </w:pPr>
  </w:style>
  <w:style w:type="paragraph" w:styleId="TOC6">
    <w:name w:val="toc 6"/>
    <w:basedOn w:val="TOC5"/>
    <w:next w:val="Normal"/>
    <w:semiHidden/>
    <w:rsid w:val="002E4BEA"/>
    <w:pPr>
      <w:ind w:left="1985" w:hanging="1985"/>
    </w:pPr>
  </w:style>
  <w:style w:type="paragraph" w:styleId="TOC7">
    <w:name w:val="toc 7"/>
    <w:basedOn w:val="TOC6"/>
    <w:next w:val="Normal"/>
    <w:semiHidden/>
    <w:rsid w:val="002E4BEA"/>
    <w:pPr>
      <w:ind w:left="2268" w:hanging="2268"/>
    </w:pPr>
  </w:style>
  <w:style w:type="paragraph" w:styleId="ListBullet2">
    <w:name w:val="List Bullet 2"/>
    <w:basedOn w:val="ListBullet"/>
    <w:rsid w:val="002E4BEA"/>
    <w:pPr>
      <w:numPr>
        <w:numId w:val="6"/>
      </w:numPr>
    </w:pPr>
  </w:style>
  <w:style w:type="paragraph" w:styleId="ListBullet">
    <w:name w:val="List Bullet"/>
    <w:basedOn w:val="BodyText"/>
    <w:rsid w:val="002E4BEA"/>
    <w:pPr>
      <w:numPr>
        <w:numId w:val="5"/>
      </w:numPr>
    </w:pPr>
  </w:style>
  <w:style w:type="paragraph" w:styleId="ListBullet3">
    <w:name w:val="List Bullet 3"/>
    <w:basedOn w:val="ListBullet2"/>
    <w:rsid w:val="002E4BEA"/>
    <w:pPr>
      <w:numPr>
        <w:numId w:val="7"/>
      </w:numPr>
    </w:pPr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  <w:pPr>
      <w:numPr>
        <w:numId w:val="8"/>
      </w:numPr>
    </w:pPr>
  </w:style>
  <w:style w:type="paragraph" w:styleId="ListBullet5">
    <w:name w:val="List Bullet 5"/>
    <w:basedOn w:val="ListBullet4"/>
    <w:rsid w:val="002E4BEA"/>
    <w:pPr>
      <w:numPr>
        <w:numId w:val="4"/>
      </w:numPr>
    </w:pPr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  <w:pPr>
      <w:numPr>
        <w:numId w:val="2"/>
      </w:numPr>
    </w:pPr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paragraph" w:styleId="BodyText">
    <w:name w:val="Body Text"/>
    <w:basedOn w:val="Normal"/>
    <w:link w:val="BodyTextChar"/>
    <w:rsid w:val="002E4BEA"/>
  </w:style>
  <w:style w:type="character" w:styleId="Hyperlink">
    <w:name w:val="Hyper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next w:val="CommentText"/>
    <w:semiHidden/>
    <w:rsid w:val="002E4BEA"/>
    <w:rPr>
      <w:b/>
      <w:bCs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4BE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4BE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E4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E4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E4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E4BEA"/>
  </w:style>
  <w:style w:type="paragraph" w:customStyle="1" w:styleId="ZH">
    <w:name w:val="ZH"/>
    <w:rsid w:val="002E4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E4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E4BE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4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E4BEA"/>
    <w:pPr>
      <w:framePr w:wrap="notBeside" w:y="16161"/>
    </w:pPr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E4BE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E4B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E4BE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E4BE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E4BE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E4BE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E4BEA"/>
    <w:pPr>
      <w:ind w:left="1418" w:hanging="1418"/>
    </w:pPr>
  </w:style>
  <w:style w:type="paragraph" w:styleId="TOC3">
    <w:name w:val="toc 3"/>
    <w:basedOn w:val="TOC2"/>
    <w:semiHidden/>
    <w:rsid w:val="002E4BEA"/>
    <w:pPr>
      <w:ind w:left="1134" w:hanging="1134"/>
    </w:pPr>
  </w:style>
  <w:style w:type="paragraph" w:styleId="TOC2">
    <w:name w:val="toc 2"/>
    <w:basedOn w:val="TOC1"/>
    <w:rsid w:val="002E4BE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E4BEA"/>
    <w:pPr>
      <w:ind w:left="284"/>
    </w:p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4BEA"/>
    <w:pPr>
      <w:ind w:left="851"/>
    </w:pPr>
  </w:style>
  <w:style w:type="paragraph" w:styleId="ListNumber">
    <w:name w:val="List Number"/>
    <w:basedOn w:val="List"/>
    <w:rsid w:val="002E4BEA"/>
  </w:style>
  <w:style w:type="paragraph" w:styleId="List">
    <w:name w:val="List"/>
    <w:basedOn w:val="Normal"/>
    <w:rsid w:val="002E4BEA"/>
    <w:pPr>
      <w:ind w:left="568" w:hanging="284"/>
    </w:pPr>
  </w:style>
  <w:style w:type="paragraph" w:styleId="Header">
    <w:name w:val="header"/>
    <w:rsid w:val="002E4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E4BE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E4BEA"/>
    <w:pPr>
      <w:ind w:left="1418" w:hanging="1418"/>
    </w:pPr>
  </w:style>
  <w:style w:type="paragraph" w:styleId="TOC6">
    <w:name w:val="toc 6"/>
    <w:basedOn w:val="TOC5"/>
    <w:next w:val="Normal"/>
    <w:semiHidden/>
    <w:rsid w:val="002E4BEA"/>
    <w:pPr>
      <w:ind w:left="1985" w:hanging="1985"/>
    </w:pPr>
  </w:style>
  <w:style w:type="paragraph" w:styleId="TOC7">
    <w:name w:val="toc 7"/>
    <w:basedOn w:val="TOC6"/>
    <w:next w:val="Normal"/>
    <w:semiHidden/>
    <w:rsid w:val="002E4BEA"/>
    <w:pPr>
      <w:ind w:left="2268" w:hanging="2268"/>
    </w:pPr>
  </w:style>
  <w:style w:type="paragraph" w:styleId="ListBullet2">
    <w:name w:val="List Bullet 2"/>
    <w:basedOn w:val="ListBullet"/>
    <w:rsid w:val="002E4BEA"/>
    <w:pPr>
      <w:numPr>
        <w:numId w:val="6"/>
      </w:numPr>
    </w:pPr>
  </w:style>
  <w:style w:type="paragraph" w:styleId="ListBullet">
    <w:name w:val="List Bullet"/>
    <w:basedOn w:val="BodyText"/>
    <w:rsid w:val="002E4BEA"/>
    <w:pPr>
      <w:numPr>
        <w:numId w:val="5"/>
      </w:numPr>
    </w:pPr>
  </w:style>
  <w:style w:type="paragraph" w:styleId="ListBullet3">
    <w:name w:val="List Bullet 3"/>
    <w:basedOn w:val="ListBullet2"/>
    <w:rsid w:val="002E4BEA"/>
    <w:pPr>
      <w:numPr>
        <w:numId w:val="7"/>
      </w:numPr>
    </w:pPr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  <w:pPr>
      <w:numPr>
        <w:numId w:val="8"/>
      </w:numPr>
    </w:pPr>
  </w:style>
  <w:style w:type="paragraph" w:styleId="ListBullet5">
    <w:name w:val="List Bullet 5"/>
    <w:basedOn w:val="ListBullet4"/>
    <w:rsid w:val="002E4BEA"/>
    <w:pPr>
      <w:numPr>
        <w:numId w:val="4"/>
      </w:numPr>
    </w:pPr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  <w:pPr>
      <w:numPr>
        <w:numId w:val="2"/>
      </w:numPr>
    </w:pPr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paragraph" w:styleId="BodyText">
    <w:name w:val="Body Text"/>
    <w:basedOn w:val="Normal"/>
    <w:link w:val="BodyTextChar"/>
    <w:rsid w:val="002E4BEA"/>
  </w:style>
  <w:style w:type="character" w:styleId="Hyperlink">
    <w:name w:val="Hyper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next w:val="CommentText"/>
    <w:semiHidden/>
    <w:rsid w:val="002E4BEA"/>
    <w:rPr>
      <w:b/>
      <w:bCs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4BE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4BE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E4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E4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E4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E4BEA"/>
  </w:style>
  <w:style w:type="paragraph" w:customStyle="1" w:styleId="ZH">
    <w:name w:val="ZH"/>
    <w:rsid w:val="002E4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E4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E4BE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4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E4BEA"/>
    <w:pPr>
      <w:framePr w:wrap="notBeside" w:y="16161"/>
    </w:pPr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697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351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715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29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346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191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75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7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75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2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25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16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461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573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578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313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9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1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815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8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5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830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265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60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784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903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30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0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57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84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345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EA861-0BDF-4EB0-9054-CE801230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6</Pages>
  <Words>2603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16370</CharactersWithSpaces>
  <SharedDoc>false</SharedDoc>
  <HLinks>
    <vt:vector size="6" baseType="variant">
      <vt:variant>
        <vt:i4>6553685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ftp://ftp.3gpp.org/tsg_ran/WG2_RL2/TSGR2_91bis/Docs//R2-154893.zip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3GPP; Ericsson; TDoc</cp:keywords>
  <cp:lastModifiedBy>Bela Rathonyi</cp:lastModifiedBy>
  <cp:revision>2</cp:revision>
  <cp:lastPrinted>2008-01-31T07:09:00Z</cp:lastPrinted>
  <dcterms:created xsi:type="dcterms:W3CDTF">2016-04-28T06:42:00Z</dcterms:created>
  <dcterms:modified xsi:type="dcterms:W3CDTF">2016-04-28T06:42:00Z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